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pPr>
        <w:spacing w:before="480" w:after="120"/>
        <w:jc w:val="center"/>
      </w:pPr>
      <w:r>
        <w:rPr>
          <w:rFonts w:ascii="Arial" w:cs="Arial" w:eastAsia="Arial" w:hAnsi="Arial"/>
          <w:b/>
          <w:bCs/>
          <w:color w:val="1F4E79"/>
          <w:sz w:val="52"/>
          <w:szCs w:val="52"/>
        </w:rPr>
        <w:t xml:space="preserve">VELSANET</w:t>
      </w:r>
    </w:p>
    <w:p>
      <w:pPr>
        <w:spacing w:before="0" w:after="240"/>
        <w:jc w:val="center"/>
      </w:pPr>
      <w:r>
        <w:rPr>
          <w:rFonts w:ascii="Arial" w:cs="Arial" w:eastAsia="Arial" w:hAnsi="Arial"/>
          <w:i/>
          <w:iCs/>
          <w:color w:val="595959"/>
          <w:sz w:val="24"/>
          <w:szCs w:val="24"/>
        </w:rPr>
        <w:t xml:space="preserve">Structure-Native Network Architecture</w:t>
      </w:r>
    </w:p>
    <w:p>
      <w:pPr>
        <w:spacing w:before="240" w:after="120"/>
        <w:jc w:val="center"/>
      </w:pPr>
      <w:r>
        <w:rPr>
          <w:rFonts w:ascii="Arial" w:cs="Arial" w:eastAsia="Arial" w:hAnsi="Arial"/>
          <w:b/>
          <w:bCs/>
          <w:color w:val="1F4E79"/>
          <w:sz w:val="40"/>
          <w:szCs w:val="40"/>
        </w:rPr>
        <w:t xml:space="preserve">서울시 6G 네트워크 인프라 배치 계획서</w:t>
      </w:r>
    </w:p>
    <w:p>
      <w:pPr>
        <w:spacing w:before="0" w:after="480"/>
        <w:jc w:val="center"/>
      </w:pPr>
      <w:r>
        <w:rPr>
          <w:rFonts w:ascii="Arial" w:cs="Arial" w:eastAsia="Arial" w:hAnsi="Arial"/>
          <w:color w:val="595959"/>
          <w:sz w:val="24"/>
          <w:szCs w:val="24"/>
        </w:rPr>
        <w:t xml:space="preserve">Seoul Metropolitan 6G Infrastructure Deployment Plan</w:t>
      </w:r>
    </w:p>
    <w:p>
      <w:pPr>
        <w:spacing w:before="0" w:after="480"/>
        <w:jc w:val="center"/>
      </w:pPr>
      <w:r>
        <w:rPr>
          <w:rFonts w:ascii="Arial" w:cs="Arial" w:eastAsia="Arial" w:hAnsi="Arial"/>
          <w:b/>
          <w:bCs/>
          <w:color w:val="1F4E79"/>
          <w:sz w:val="22"/>
          <w:szCs w:val="22"/>
        </w:rPr>
        <w:t xml:space="preserve">— Velsanet 6G RU 설계 포함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문서 번호</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Velsanet-DEPLOY-SEO-01 (Rev.1)</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작성일</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2026년 3월</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작성 기관</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Velsanet Architecture Group / Velsanet Research Institute (Proposed)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적용 범위</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서울특별시 전역 · 인구 약 1,000만 · 면적 605 km²</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참조 문서</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WP #02, #03, #22 · Velsanet Architecture Compendium v1.0 (2026)</w:t>
            </w:r>
          </w:p>
        </w:tc>
      </w:tr>
      <w:tr>
        <w:tc>
          <w:tcPr>
            <w:tcW w:type="dxa" w:w="28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주요 수정</w:t>
            </w:r>
          </w:p>
        </w:tc>
        <w:tc>
          <w:tcPr>
            <w:tcW w:type="dxa" w:w="65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RU/H6 수량: 폴대 40만 개 실측 기준으로 전면 재계산 · O8 face 구조 반영</w:t>
            </w:r>
          </w:p>
        </w:tc>
      </w:tr>
    </w:tbl>
    <w:p>
      <w:r>
        <w:t xml:space="preserve"/>
      </w:r>
    </w:p>
    <w:p>
      <w:r>
        <w:t xml:space="preserve"/>
      </w:r>
    </w:p>
    <w:p>
      <w:r>
        <w:br w:type="page"/>
      </w:r>
    </w:p>
    <w:p>
      <w:pPr>
        <w:pStyle w:val="Heading1"/>
        <w:spacing w:before="360" w:after="120"/>
      </w:pPr>
      <w:r>
        <w:rPr>
          <w:rFonts w:ascii="Arial" w:cs="Arial" w:eastAsia="Arial" w:hAnsi="Arial"/>
          <w:b/>
          <w:bCs/>
          <w:color w:val="1F4E79"/>
          <w:sz w:val="32"/>
          <w:szCs w:val="32"/>
        </w:rPr>
        <w:t xml:space="preserve">1. 개요 및 배치 전제</w:t>
      </w:r>
    </w:p>
    <w:p>
      <w:pPr>
        <w:spacing w:before="60" w:after="60"/>
      </w:pPr>
      <w:r>
        <w:rPr>
          <w:rFonts w:ascii="Arial" w:cs="Arial" w:eastAsia="Arial" w:hAnsi="Arial"/>
          <w:sz w:val="18"/>
          <w:szCs w:val="18"/>
        </w:rPr>
        <w:t xml:space="preserve">본 문서는 Velsanet Structure-Native 6G 아키텍처를 서울특별시에 실제 배치할 경우 필요한 H6 노드(폴대 기반), RU(무선 유닛), MOCT 리본 광케이블, O8 노드의 수량과 거리 계산을 정의한다. 본 개정판(Rev.1)은 서울시 실측 전봇대 40만 개를 배치 상한선으로 적용하여 RU·H6 수량을 전면 재계산하였으며, O8 face 구조(상향 1~2 / 하향 1~2 / 수평 3~4)를 반영한 정확한 O8 수량을 도출하였다.</w:t>
      </w:r>
    </w:p>
    <w:p>
      <w:pPr>
        <w:pBdr>
          <w:left w:val="single" w:color="2E75B6" w:sz="12" w:space="12"/>
        </w:pBdr>
        <w:spacing w:before="60" w:after="60"/>
        <w:ind w:left="360"/>
      </w:pPr>
      <w:r>
        <w:rPr>
          <w:rFonts w:ascii="Arial" w:cs="Arial" w:eastAsia="Arial" w:hAnsi="Arial"/>
          <w:i/>
          <w:iCs/>
          <w:sz w:val="18"/>
          <w:szCs w:val="18"/>
          <w:color w:val="1F4E79"/>
        </w:rPr>
        <w:t xml:space="preserve">This architecture replaces multiple legacy networks (FTTx, mobile backhaul, metro rings, aggregation layers) with a unified optical infrastructure.</w:t>
      </w:r>
    </w:p>
    <w:p>
      <w:r>
        <w:t xml:space="preserve"/>
      </w:r>
    </w:p>
    <w:p>
      <w:pPr>
        <w:pStyle w:val="Heading2"/>
        <w:spacing w:before="240" w:after="80"/>
      </w:pPr>
      <w:r>
        <w:rPr>
          <w:rFonts w:ascii="Arial" w:cs="Arial" w:eastAsia="Arial" w:hAnsi="Arial"/>
          <w:b/>
          <w:bCs/>
          <w:color w:val="2E75B6"/>
          <w:sz w:val="24"/>
          <w:szCs w:val="24"/>
        </w:rPr>
        <w:t xml:space="preserve">1.1 서울 기초 데이터</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c>
          <w:tcPr>
            <w:tcW w:type="dxa" w:w="32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항목</w:t>
            </w:r>
          </w:p>
        </w:tc>
        <w:tc>
          <w:tcPr>
            <w:tcW w:type="dxa" w:w="24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수치</w:t>
            </w:r>
          </w:p>
        </w:tc>
        <w:tc>
          <w:tcPr>
            <w:tcW w:type="dxa" w:w="37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출처 / 비고</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총 면적</w:t>
            </w:r>
          </w:p>
        </w:tc>
        <w:tc>
          <w:tcPr>
            <w:tcW w:type="dxa" w:w="24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605 km²</w:t>
            </w:r>
          </w:p>
        </w:tc>
        <w:tc>
          <w:tcPr>
            <w:tcW w:type="dxa" w:w="3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서울특별시 공식 통계</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실질 커버리지 면적</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480 km²</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산지·공원 제외 약 80%</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인구</w:t>
            </w:r>
          </w:p>
        </w:tc>
        <w:tc>
          <w:tcPr>
            <w:tcW w:type="dxa" w:w="24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약 1,000만 명</w:t>
            </w:r>
          </w:p>
        </w:tc>
        <w:tc>
          <w:tcPr>
            <w:tcW w:type="dxa" w:w="3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2024 기준</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인구 밀도</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약 16,000 명/km²</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실질 커버 면적 기준</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가구 수</w:t>
            </w:r>
          </w:p>
        </w:tc>
        <w:tc>
          <w:tcPr>
            <w:tcW w:type="dxa" w:w="24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약 420만 세대</w:t>
            </w:r>
          </w:p>
        </w:tc>
        <w:tc>
          <w:tcPr>
            <w:tcW w:type="dxa" w:w="3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평균 2.4인/세대</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사무실·상업 단위</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약 80만 단위</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소상공인·기업체 합산</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모바일 가입 회선</w:t>
            </w:r>
          </w:p>
        </w:tc>
        <w:tc>
          <w:tcPr>
            <w:tcW w:type="dxa" w:w="24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약 1,200만 회선</w:t>
            </w:r>
          </w:p>
        </w:tc>
        <w:tc>
          <w:tcPr>
            <w:tcW w:type="dxa" w:w="3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1인 1.2회선 기준</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전봇대(전력·통신 공용)</w:t>
            </w:r>
          </w:p>
        </w:tc>
        <w:tc>
          <w:tcPr>
            <w:tcW w:type="dxa" w:w="2400"/>
            <w:tcBorders>
              <w:top w:val="single" w:color="CCCCCC" w:sz="1"/>
              <w:left w:val="single" w:color="CCCCCC" w:sz="1"/>
              <w:bottom w:val="single" w:color="CCCCCC" w:sz="1"/>
              <w:right w:val="single" w:color="CCCCCC" w:sz="1"/>
            </w:tcBorders>
            <w:shd w:fill="FFFBE6"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약 40만 개</w:t>
            </w:r>
          </w:p>
        </w:tc>
        <w:tc>
          <w:tcPr>
            <w:tcW w:type="dxa" w:w="3760"/>
            <w:tcBorders>
              <w:top w:val="single" w:color="CCCCCC" w:sz="1"/>
              <w:left w:val="single" w:color="CCCCCC" w:sz="1"/>
              <w:bottom w:val="single" w:color="CCCCCC" w:sz="1"/>
              <w:right w:val="single" w:color="CCCCCC" w:sz="1"/>
            </w:tcBorders>
            <w:shd w:fill="FFFBE6"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서울시 실측 기준 — RU 배치 상한선</w:t>
            </w:r>
          </w:p>
        </w:tc>
      </w:tr>
    </w:tbl>
    <w:p>
      <w:r>
        <w:t xml:space="preserve"/>
      </w:r>
    </w:p>
    <w:p>
      <w:pPr>
        <w:spacing w:before="60" w:after="60"/>
      </w:pPr>
      <w:r>
        <w:rPr>
          <w:rFonts w:ascii="Arial" w:cs="Arial" w:eastAsia="Arial" w:hAnsi="Arial"/>
          <w:i/>
          <w:iCs/>
          <w:color w:val="595959"/>
          <w:sz w:val="16"/>
          <w:szCs w:val="16"/>
        </w:rPr>
        <w:t xml:space="preserve">※ RU 셀 반경은 6G mmWave 기준 300m로 가정. 실제 배치 시 건물 밀집도, 전파 장애물에 따라 200~400m 범위에서 조정 가능.</w:t>
      </w:r>
    </w:p>
    <w:p>
      <w:pPr>
        <w:spacing w:before="60" w:after="60"/>
      </w:pPr>
      <w:r>
        <w:rPr>
          <w:rFonts w:ascii="Arial" w:cs="Arial" w:eastAsia="Arial" w:hAnsi="Arial"/>
          <w:i/>
          <w:iCs/>
          <w:color w:val="595959"/>
          <w:sz w:val="16"/>
          <w:szCs w:val="16"/>
        </w:rPr>
        <w:t xml:space="preserve">※ 전봇대 40만 개는 서울시 실측 기준이며, RU 배치 상한선(1폴대 = 1RU)으로 사용된다. 기존 문서의 312,500개(인구÷32코어) 산출 방식을 폴대 실측 기준 + 48코어/RU로 대체한다.</w:t>
      </w:r>
    </w:p>
    <w:p>
      <w:r>
        <w:t xml:space="preserve"/>
      </w:r>
    </w:p>
    <w:p>
      <w:pPr>
        <w:pStyle w:val="Heading1"/>
        <w:spacing w:before="360" w:after="120"/>
      </w:pPr>
      <w:r>
        <w:rPr>
          <w:rFonts w:ascii="Arial" w:cs="Arial" w:eastAsia="Arial" w:hAnsi="Arial"/>
          <w:b/>
          <w:bCs/>
          <w:color w:val="1F4E79"/>
          <w:sz w:val="32"/>
          <w:szCs w:val="32"/>
        </w:rPr>
        <w:t xml:space="preserve">2. RU (무선 유닛) 수량 계산</w:t>
      </w:r>
    </w:p>
    <w:p>
      <w:pPr>
        <w:spacing w:before="60" w:after="60"/>
      </w:pPr>
      <w:r>
        <w:rPr>
          <w:rFonts w:ascii="Arial" w:cs="Arial" w:eastAsia="Arial" w:hAnsi="Arial"/>
          <w:sz w:val="18"/>
          <w:szCs w:val="18"/>
        </w:rPr>
        <w:t xml:space="preserve">Velsanet Structure-Native RAN에서 RU는 전통적인 원형 셀 방식이 아닌, 물리적 광코어에 1:1 매핑되는 방향성 무선 액세스 노드로 작동한다. 배치 수량은 인구 용량 기반이 아닌 실제 도시 인프라(전봇대)를 상한선으로 결정한다.</w:t>
      </w:r>
    </w:p>
    <w:p>
      <w:r>
        <w:t xml:space="preserve"/>
      </w:r>
    </w:p>
    <w:p>
      <w:pPr>
        <w:pStyle w:val="Heading2"/>
        <w:spacing w:before="240" w:after="80"/>
      </w:pPr>
      <w:r>
        <w:rPr>
          <w:rFonts w:ascii="Arial" w:cs="Arial" w:eastAsia="Arial" w:hAnsi="Arial"/>
          <w:b/>
          <w:bCs/>
          <w:color w:val="2E75B6"/>
          <w:sz w:val="24"/>
          <w:szCs w:val="24"/>
        </w:rPr>
        <w:t xml:space="preserve">2.1 RU 수량 계산 — 폴대 40만 개 × 방향성 안테나 기준</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계산 항목</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수식 / 값</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결과</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서울 전봇대 수 (배치 상한)</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실측 기준</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400,000개</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 배치 방식</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폴대당 방향성 안테나 RU 1~3개 (평균 2.25개)</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방향성 안테나 · 평균 2.25개/폴대</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계획 배치 수 (폴대 × 평균 RU)</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400,000</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900,000 RU</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무선 수용 용량 검증</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400,000 × 48코어</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 × 48코어 = 4,320만 코어 ≥ 1,200만 회선 ✅</w:t>
            </w:r>
          </w:p>
        </w:tc>
      </w:tr>
    </w:tbl>
    <w:p>
      <w:r>
        <w:t xml:space="preserve"/>
      </w:r>
    </w:p>
    <w:p>
      <w:pPr>
        <w:spacing w:before="60" w:after="60"/>
      </w:pPr>
      <w:r>
        <w:rPr>
          <w:rFonts w:ascii="Arial" w:cs="Arial" w:eastAsia="Arial" w:hAnsi="Arial"/>
          <w:i/>
          <w:iCs/>
          <w:color w:val="595959"/>
          <w:sz w:val="16"/>
          <w:szCs w:val="16"/>
        </w:rPr>
        <w:t xml:space="preserve">※ RU는 방향성 안테나로 폴대당 1~3개 설치된다. 설계 평균값 2.25개/폴대 적용 시 총 RU = 400,000 × 2.25 = 900,000개. 48코어/RU 기준 총 4,320만 코어 확보 — 서울 모바일 가입 회선 1,200만 대비 3.6배 여유. 잉여 코어는 IoT·V2X·고밀도 영상·PAI 전용 코어 등 미래 수요에 활용된다.</w:t>
      </w:r>
    </w:p>
    <w:p>
      <w:pPr>
        <w:spacing w:before="60" w:after="60"/>
      </w:pPr>
      <w:r>
        <w:rPr>
          <w:rFonts w:ascii="Arial" w:cs="Arial" w:eastAsia="Arial" w:hAnsi="Arial"/>
          <w:i/>
          <w:iCs/>
          <w:color w:val="595959"/>
          <w:sz w:val="16"/>
          <w:szCs w:val="16"/>
        </w:rPr>
        <w:t xml:space="preserve">※ 서울 도심(종로·강남·여의도)은 인구밀도 25,000명/km² 이상으로 셀 반경 200m 기준 추가 조밀 배치 권고.</w:t>
      </w:r>
    </w:p>
    <w:p>
      <w:pPr>
        <w:spacing w:before="160" w:after="60"/>
      </w:pPr>
      <w:r>
        <w:rPr>
          <w:rFonts w:ascii="Arial" w:cs="Arial" w:eastAsia="Arial" w:hAnsi="Arial"/>
          <w:b/>
          <w:bCs/>
          <w:color w:val="2E75B6"/>
          <w:sz w:val="22"/>
          <w:szCs w:val="22"/>
        </w:rPr>
        <w:t>2.1a 48코어 확장 시나리오 병기</w:t>
      </w:r>
    </w:p>
    <w:p>
      <w:pPr>
        <w:spacing w:before="60" w:after="60"/>
      </w:pPr>
      <w:r>
        <w:rPr>
          <w:rFonts w:ascii="Arial" w:cs="Arial" w:eastAsia="Arial" w:hAnsi="Arial"/>
          <w:sz w:val="18"/>
          <w:szCs w:val="18"/>
        </w:rPr>
        <w:t xml:space="preserve">RU 내장 MOCT 리본을 48코어로 확장함에 따라 동일 폴대 40만 개 인프라에서 두 가지 배치 시나리오가 가능하다.</w:t>
      </w:r>
    </w:p>
    <w:p>
      <w:pPr>
        <w:spacing w:before="60" w:after="60"/>
      </w:pPr>
      <w:r>
        <w:rPr>
          <w:rFonts w:ascii="Arial" w:cs="Arial" w:eastAsia="Arial" w:hAnsi="Arial"/>
          <w:b/>
          <w:bCs/>
          <w:sz w:val="18"/>
          <w:szCs w:val="18"/>
        </w:rPr>
        <w:t xml:space="preserve">Option A — 최소 배치 (용량 기준): </w:t>
      </w:r>
      <w:r>
        <w:rPr>
          <w:rFonts w:ascii="Arial" w:cs="Arial" w:eastAsia="Arial" w:hAnsi="Arial"/>
          <w:sz w:val="18"/>
          <w:szCs w:val="18"/>
        </w:rPr>
        <w:t xml:space="preserve">1,200만 회선 ÷ 48코어 = 250,000 RU (폴대당 1개, 폴대 62.5% 활용). 미사용 폴대 150,000개 미래 확장 여유로 보존.</w:t>
      </w:r>
    </w:p>
    <w:p>
      <w:pPr>
        <w:spacing w:before="60" w:after="60"/>
      </w:pPr>
      <w:r>
        <w:rPr>
          <w:rFonts w:ascii="Arial" w:cs="Arial" w:eastAsia="Arial" w:hAnsi="Arial"/>
          <w:b/>
          <w:bCs/>
          <w:sz w:val="18"/>
          <w:szCs w:val="18"/>
        </w:rPr>
        <w:t xml:space="preserve">Option B — 풀 배치 유지 (폴대 기준): </w:t>
      </w:r>
      <w:r>
        <w:rPr>
          <w:rFonts w:ascii="Arial" w:cs="Arial" w:eastAsia="Arial" w:hAnsi="Arial"/>
          <w:sz w:val="18"/>
          <w:szCs w:val="18"/>
        </w:rPr>
        <w:t xml:space="preserve">폴대 400,000개 × 방향성 안테나 평균 2.25개 = 900,000 RU × 48코어 = 4,320만 코어. 현행 1,200만 회선 대비 3.6배 여유. 방향별 커버리지 최적화 + IoT·V2X·PAI 미래 수요 완전 흡수. 본 문서 설계 기준값.</w:t>
      </w:r>
    </w:p>
    <w:p>
      <w:pPr>
        <w:spacing w:before="60" w:after="60"/>
      </w:pPr>
      <w:r>
        <w:rPr>
          <w:rFonts w:ascii="Arial" w:cs="Arial" w:eastAsia="Arial" w:hAnsi="Arial"/>
          <w:sz w:val="16"/>
          <w:szCs w:val="16"/>
          <w:i/>
          <w:iCs/>
          <w:color w:val="595959"/>
        </w:rPr>
        <w:t xml:space="preserve">※ 본 문서는 Option B(풀 배치)를 설계 기준으로 채택한다. Option A는 1단계 구축 후 수요에 따라 단계적 확장하는 방식으로도 적용 가능하다.</w:t>
      </w:r>
    </w:p>
    <w:p>
      <w:r>
        <w:t xml:space="preserve"/>
      </w:r>
    </w:p>
    <w:p>
      <w:pPr>
        <w:pStyle w:val="Heading2"/>
        <w:spacing w:before="240" w:after="80"/>
      </w:pPr>
      <w:r>
        <w:rPr>
          <w:rFonts w:ascii="Arial" w:cs="Arial" w:eastAsia="Arial" w:hAnsi="Arial"/>
          <w:b/>
          <w:bCs/>
          <w:color w:val="2E75B6"/>
          <w:sz w:val="24"/>
          <w:szCs w:val="24"/>
        </w:rPr>
        <w:t xml:space="preserve">2.2 RU 배치 방식</w:t>
      </w:r>
    </w:p>
    <w:p>
      <w:pPr>
        <w:spacing w:before="60" w:after="60"/>
      </w:pPr>
      <w:r>
        <w:rPr>
          <w:rFonts w:ascii="Arial" w:cs="Arial" w:eastAsia="Arial" w:hAnsi="Arial"/>
          <w:sz w:val="18"/>
          <w:szCs w:val="18"/>
        </w:rPr>
        <w:t xml:space="preserve">RU는 방향성 안테나로 폴대당 1~3개 설치되며 설계 평균은 2.25개/폴대이다. 각 RU는 서로 다른 방향을 담당하여 360° 커버리지를 분담한다. 동일 폴대 내 RU들은 동일 H6의 Face 1(기본) 및 Face 6(확장)에 연결된다. 기존 전봇대 40만 개를 우선 활용하여 신규 토목 공사를 최소화한다. 동일 방향 중복 배치는 금지하며 인접 H6가 해당 방향을 커버한다. 각 RU에는 MOCT 48코어 리본 케이블(7m)이 공장 출하 시 일체형으로 내장 융착된다.</w:t>
      </w:r>
    </w:p>
    <w:p>
      <w:r>
        <w:t xml:space="preserve"/>
      </w:r>
    </w:p>
    <w:p>
      <w:pPr>
        <w:pStyle w:val="Heading1"/>
        <w:spacing w:before="360" w:after="120"/>
      </w:pPr>
      <w:r>
        <w:rPr>
          <w:rFonts w:ascii="Arial" w:cs="Arial" w:eastAsia="Arial" w:hAnsi="Arial"/>
          <w:b/>
          <w:bCs/>
          <w:color w:val="1F4E79"/>
          <w:sz w:val="32"/>
          <w:szCs w:val="32"/>
        </w:rPr>
        <w:t xml:space="preserve">3. H6 노드 수량 및 폴대 배치</w:t>
      </w:r>
    </w:p>
    <w:p>
      <w:pPr>
        <w:pStyle w:val="Heading2"/>
        <w:spacing w:before="240" w:after="80"/>
      </w:pPr>
      <w:r>
        <w:rPr>
          <w:rFonts w:ascii="Arial" w:cs="Arial" w:eastAsia="Arial" w:hAnsi="Arial"/>
          <w:b/>
          <w:bCs/>
          <w:color w:val="2E75B6"/>
          <w:sz w:val="24"/>
          <w:szCs w:val="24"/>
        </w:rPr>
        <w:t xml:space="preserve">3.1 H6 수량 계산</w:t>
      </w:r>
    </w:p>
    <w:p>
      <w:pPr>
        <w:spacing w:before="60" w:after="60"/>
      </w:pPr>
      <w:r>
        <w:rPr>
          <w:rFonts w:ascii="Arial" w:cs="Arial" w:eastAsia="Arial" w:hAnsi="Arial"/>
          <w:sz w:val="18"/>
          <w:szCs w:val="18"/>
        </w:rPr>
        <w:t xml:space="preserve">H6 노드는 RU가 장착된 동일 폴대에 1개씩 설치된다. 폴대당 RU는 1~3개(평균 2.25개)이며 H6 1개가 이를 모두 수용한다. Face 1(기본 RU) + Face 6(추가 RU, 최대 2개)으로 폴대당 최대 3개 RU까지 연결 가능하다. 유선 T4 수용 H6는 별도 건물·단지 내 설치분이다. 각 RU의 내장 MOCT 리본(48코어, 7m) 말단을 H6 리본 말단과 현장 융착 1회로 접속하면 설치가 완료된다. 커넥터·패치패널 작업은 불필요하다.</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계산 항목</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수식 / 값</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결과</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총 RU 수</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폴대 기준</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900,000개</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(RAN 폴대): 폴대당 1개 고정</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폴대 1개당 H6 1개 (RU 1~3개 수용)</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400,000개</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예비 및 메시 연결용 추가 (+10%)</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400,000 × 1.10</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440,000개</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계획 배치 수 (RAN H6)</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440,000개</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(유선 T4 수용)</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 ceil((5,200,000-4)÷8)</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약 650,000개</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전체 H6 총 수량</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 + 650,000</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약 1,090,000개</w:t>
            </w:r>
          </w:p>
        </w:tc>
      </w:tr>
    </w:tbl>
    <w:p>
      <w:r>
        <w:t xml:space="preserve"/>
      </w:r>
    </w:p>
    <w:p>
      <w:pPr>
        <w:spacing w:before="60" w:after="60"/>
      </w:pPr>
      <w:r>
        <w:rPr>
          <w:rFonts w:ascii="Arial" w:cs="Arial" w:eastAsia="Arial" w:hAnsi="Arial"/>
          <w:i/>
          <w:iCs/>
          <w:color w:val="595959"/>
          <w:sz w:val="16"/>
          <w:szCs w:val="16"/>
        </w:rPr>
        <w:t xml:space="preserve">※ H6(RAN 폴대) 440,000개: 폴대 400,000개 + 예비 10%(40,000개).</w:t>
      </w:r>
    </w:p>
    <w:p>
      <w:pPr>
        <w:spacing w:before="60" w:after="60"/>
      </w:pPr>
      <w:r>
        <w:rPr>
          <w:rFonts w:ascii="Arial" w:cs="Arial" w:eastAsia="Arial" w:hAnsi="Arial"/>
          <w:i/>
          <w:iCs/>
          <w:color w:val="595959"/>
          <w:sz w:val="16"/>
          <w:szCs w:val="16"/>
        </w:rPr>
        <w:t xml:space="preserve">※ H6(유선 T4 수용) 650,000개: T4 520만 개를 H6 1개당 최대 8 T4 수용 규칙으로 산출.</w:t>
      </w:r>
    </w:p>
    <w:p>
      <w:r>
        <w:t xml:space="preserve"/>
      </w:r>
    </w:p>
    <w:p>
      <w:pPr>
        <w:pStyle w:val="Heading2"/>
        <w:spacing w:before="240" w:after="80"/>
      </w:pPr>
      <w:r>
        <w:rPr>
          <w:rFonts w:ascii="Arial" w:cs="Arial" w:eastAsia="Arial" w:hAnsi="Arial"/>
          <w:b/>
          <w:bCs/>
          <w:color w:val="2E75B6"/>
          <w:sz w:val="24"/>
          <w:szCs w:val="24"/>
        </w:rPr>
        <w:t xml:space="preserve">3.2 H6 설치 위치 및 거리</w:t>
      </w:r>
    </w:p>
    <w:p>
      <w:pPr>
        <w:spacing w:before="60" w:after="60"/>
      </w:pPr>
      <w:r>
        <w:rPr>
          <w:rFonts w:ascii="Arial" w:cs="Arial" w:eastAsia="Arial" w:hAnsi="Arial"/>
          <w:sz w:val="18"/>
          <w:szCs w:val="18"/>
        </w:rPr>
        <w:t xml:space="preserve">RU와 H6는 동일 폴대에 수직으로 배치되며, 아래 구조로 설치된다.</w:t>
      </w:r>
    </w:p>
    <w:p>
      <w:pPr>
        <w:spacing w:before="80" w:after="80"/>
      </w:pPr>
      <w:r>
        <w:rPr>
          <w:rFonts w:ascii="Courier New" w:cs="Courier New" w:hAnsi="Courier New"/>
          <w:sz w:val="16"/>
          <w:szCs w:val="16"/>
          <w:color w:val="1F4E79"/>
        </w:rPr>
        <w:t xml:space="preserve">  [ RU — 폴대 상단 5~8m ]</w:t>
      </w:r>
    </w:p>
    <w:p>
      <w:pPr>
        <w:spacing w:before="0" w:after="0"/>
      </w:pPr>
      <w:r>
        <w:rPr>
          <w:rFonts w:ascii="Courier New" w:cs="Courier New" w:hAnsi="Courier New"/>
          <w:sz w:val="16"/>
          <w:szCs w:val="16"/>
          <w:color w:val="595959"/>
        </w:rPr>
        <w:t xml:space="preserve">    내장 MOCT 리본 48코어 · 7m · 공장 출하 시 일체 융착</w:t>
      </w:r>
    </w:p>
    <w:p>
      <w:pPr>
        <w:spacing w:before="0" w:after="0"/>
      </w:pPr>
      <w:r>
        <w:rPr>
          <w:rFonts w:ascii="Courier New" w:cs="Courier New" w:hAnsi="Courier New"/>
          <w:sz w:val="16"/>
          <w:szCs w:val="16"/>
          <w:color w:val="595959"/>
        </w:rPr>
        <w:t xml:space="preserve">    │</w:t>
      </w:r>
    </w:p>
    <w:p>
      <w:pPr>
        <w:spacing w:before="0" w:after="0"/>
      </w:pPr>
      <w:r>
        <w:rPr>
          <w:rFonts w:ascii="Courier New" w:cs="Courier New" w:hAnsi="Courier New"/>
          <w:sz w:val="16"/>
          <w:szCs w:val="16"/>
          <w:color w:val="C00000"/>
          <w:b/>
        </w:rPr>
        <w:t xml:space="preserve">    ↓ ← 현장 융착 1회 (RU 리본 말단 ↔ H6 리본 말단)</w:t>
      </w:r>
    </w:p>
    <w:p>
      <w:pPr>
        <w:spacing w:before="0" w:after="0"/>
      </w:pPr>
      <w:r>
        <w:rPr>
          <w:rFonts w:ascii="Courier New" w:cs="Courier New" w:hAnsi="Courier New"/>
          <w:sz w:val="16"/>
          <w:szCs w:val="16"/>
          <w:color w:val="595959"/>
        </w:rPr>
        <w:t xml:space="preserve">    │</w:t>
      </w:r>
    </w:p>
    <w:p>
      <w:pPr>
        <w:spacing w:before="0" w:after="80"/>
      </w:pPr>
      <w:r>
        <w:rPr>
          <w:rFonts w:ascii="Courier New" w:cs="Courier New" w:hAnsi="Courier New"/>
          <w:sz w:val="16"/>
          <w:szCs w:val="16"/>
          <w:color w:val="1F4E79"/>
        </w:rPr>
        <w:t xml:space="preserve">  [ H6 — 폴대 1~2m ] ← H6 자체 리본 케이블 출발점 (커넥터 없음)</w:t>
      </w:r>
    </w:p>
    <w:p>
      <w:pPr>
        <w:spacing w:before="0" w:after="80"/>
      </w:pPr>
      <w:r>
        <w:rPr>
          <w:rFonts w:ascii="Courier New" w:cs="Courier New" w:hAnsi="Courier New"/>
          <w:sz w:val="16"/>
          <w:szCs w:val="16"/>
          <w:color w:val="595959"/>
        </w:rPr>
        <w:t xml:space="preserve">    │  Face 2 → O8 상향 · Face 3/4/5 → 인접 H6 수평 메시</w:t>
      </w:r>
    </w:p>
    <w:p>
      <w:pPr>
        <w:spacing w:before="0" w:after="80"/>
      </w:pPr>
      <w:r>
        <w:rPr>
          <w:rFonts w:ascii="Courier New" w:cs="Courier New" w:hAnsi="Courier New"/>
          <w:sz w:val="16"/>
          <w:szCs w:val="16"/>
          <w:color w:val="1F4E79"/>
        </w:rPr>
        <w:t xml:space="preserve">    ↓</w:t>
      </w:r>
    </w:p>
    <w:p>
      <w:pPr>
        <w:spacing w:before="0" w:after="120"/>
      </w:pPr>
      <w:r>
        <w:rPr>
          <w:rFonts w:ascii="Courier New" w:cs="Courier New" w:hAnsi="Courier New"/>
          <w:sz w:val="16"/>
          <w:szCs w:val="16"/>
          <w:color w:val="1F4E79"/>
        </w:rPr>
        <w:t xml:space="preserve">  [ 광 백본망 → O8 ]</w:t>
      </w:r>
    </w:p>
    <w:p>
      <w:pPr>
        <w:spacing w:before="60" w:after="60"/>
      </w:pPr>
      <w:r>
        <w:rPr>
          <w:rFonts w:ascii="Arial" w:cs="Arial" w:eastAsia="Arial" w:hAnsi="Arial"/>
          <w:sz w:val="16"/>
          <w:szCs w:val="16"/>
          <w:i/>
          <w:iCs/>
          <w:color w:val="595959"/>
        </w:rPr>
        <w:t xml:space="preserve">※ 현장 작업: RU 폴대 장착 → 리본 말단 융착 1회 → 완료. 커넥터·패치패널·광접속함 불필요.</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200"/>
        <w:gridCol w:w="3660"/>
      </w:tblGrid>
      <w:tr>
        <w:tc>
          <w:tcPr>
            <w:tcW w:type="dxa" w:w="35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구간</w:t>
            </w:r>
          </w:p>
        </w:tc>
        <w:tc>
          <w:tcPr>
            <w:tcW w:type="dxa" w:w="22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거리</w:t>
            </w:r>
          </w:p>
        </w:tc>
        <w:tc>
          <w:tcPr>
            <w:tcW w:type="dxa" w:w="36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비고</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 (폴대 상단) → H6 (폴대 하단)</w:t>
            </w:r>
          </w:p>
        </w:tc>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5 ~ 10 m</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MOCT 리본 케이블 (RU 내장 7m · 현장 융착 1회)</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 인접 H6 (수평 메시)</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200 ~ 400 m</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지중 또는 가공 광케이블</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 O8 (수직 상향)</w:t>
            </w:r>
          </w:p>
        </w:tc>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300 m ~ 2 km</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구역 집선 광케이블</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 → D12 (광역 백홀)</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 ~ 10 km</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지하 간선 광케이블</w:t>
            </w:r>
          </w:p>
        </w:tc>
      </w:tr>
    </w:tbl>
    <w:p>
      <w:r>
        <w:br w:type="page"/>
      </w:r>
    </w:p>
    <w:p>
      <w:pPr>
        <w:pStyle w:val="Heading1"/>
        <w:spacing w:before="360" w:after="120"/>
      </w:pPr>
      <w:r>
        <w:rPr>
          <w:rFonts w:ascii="Arial" w:cs="Arial" w:eastAsia="Arial" w:hAnsi="Arial"/>
          <w:b/>
          <w:bCs/>
          <w:color w:val="1F4E79"/>
          <w:sz w:val="32"/>
          <w:szCs w:val="32"/>
        </w:rPr>
        <w:t xml:space="preserve">4. MOCT 리본 광케이블 수량 및 물량</w:t>
      </w:r>
    </w:p>
    <w:p>
      <w:pPr>
        <w:pStyle w:val="Heading2"/>
        <w:spacing w:before="240" w:after="80"/>
      </w:pPr>
      <w:r>
        <w:rPr>
          <w:rFonts w:ascii="Arial" w:cs="Arial" w:eastAsia="Arial" w:hAnsi="Arial"/>
          <w:b/>
          <w:bCs/>
          <w:color w:val="2E75B6"/>
          <w:sz w:val="24"/>
          <w:szCs w:val="24"/>
        </w:rPr>
        <w:t xml:space="preserve">4.1 MOCT 케이블 구간별 정의</w:t>
      </w:r>
    </w:p>
    <w:p>
      <w:pPr>
        <w:spacing w:before="60" w:after="60"/>
      </w:pPr>
      <w:r>
        <w:rPr>
          <w:rFonts w:ascii="Arial" w:cs="Arial" w:eastAsia="Arial" w:hAnsi="Arial"/>
          <w:sz w:val="18"/>
          <w:szCs w:val="18"/>
        </w:rPr>
        <w:t xml:space="preserve">MOCT(Multi-Optical-Core Transceiver) 리본 케이블은 Velsanet White Paper #03에서 정의된 무접속(connector-free), 공장 융착(factory-fused) 방식의 다심 광케이블이다. 케이블 구간은 T4 말단부터 O8까지 총 5개 구간으로 정의된다. Seg A 구간은 RU 내장 MOCT 리본(48코어, 7m, 공장 융착 일체형)과 H6 자체 리본 말단을 현장에서 융착 1회 접속하는 구조로 정의된다.</w:t>
      </w:r>
    </w:p>
    <w:p>
      <w:r>
        <w:t xml:space="preserve"/>
      </w:r>
    </w:p>
    <w:p>
      <w:pPr>
        <w:pStyle w:val="Heading2"/>
        <w:spacing w:before="240" w:after="80"/>
      </w:pPr>
      <w:r>
        <w:rPr>
          <w:rFonts w:ascii="Arial" w:cs="Arial" w:eastAsia="Arial" w:hAnsi="Arial"/>
          <w:b/>
          <w:bCs/>
          <w:color w:val="2E75B6"/>
          <w:sz w:val="24"/>
          <w:szCs w:val="24"/>
        </w:rPr>
        <w:t xml:space="preserve">4.4 Segment A — RU↔H6 수직 케이블</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항목</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계산</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결과</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총 RU 수</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폴대 기준</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900,000개</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 1개당 케이블 본 수</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본/RU</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총 케이블 본 수</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 × 1</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900,000 본</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단위 케이블 길이 (여유 포함)</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평균 7m (+40%)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10 m/본</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총 케이블 연장</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 × 10 m</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9,000 km</w:t>
            </w:r>
          </w:p>
        </w:tc>
      </w:tr>
    </w:tbl>
    <w:p>
      <w:r>
        <w:t xml:space="preserve"/>
      </w:r>
    </w:p>
    <w:p>
      <w:pPr>
        <w:spacing w:before="60" w:after="60"/>
      </w:pPr>
      <w:r>
        <w:rPr>
          <w:rFonts w:ascii="Arial" w:cs="Arial" w:eastAsia="Arial" w:hAnsi="Arial"/>
          <w:i/>
          <w:iCs/>
          <w:color w:val="595959"/>
          <w:sz w:val="16"/>
          <w:szCs w:val="16"/>
        </w:rPr>
        <w:t xml:space="preserve">※ RU 수량이 400,000개 → 900,000개(폴대 400,000 × 평균 2.25개)로 증가함에 따라 Seg A 케이블도 4,000km → 9,000km로 재산출. 각 RU 내장 MOCT 리본은 48코어 = 12코어 리본 × 4묶음 구조이며, 현장에서 12코어 단위로 4회 융착 접속한다. 커넥터·패치패널 불필요.</w:t>
      </w:r>
    </w:p>
    <w:p>
      <w:r>
        <w:t xml:space="preserve"/>
      </w:r>
    </w:p>
    <w:p>
      <w:pPr>
        <w:spacing w:before="160" w:after="60"/>
      </w:pPr>
      <w:r>
        <w:rPr>
          <w:rFonts w:ascii="Arial" w:cs="Arial" w:eastAsia="Arial" w:hAnsi="Arial"/>
          <w:b/>
          <w:bCs/>
          <w:color w:val="1F4E79"/>
          <w:sz w:val="22"/>
          <w:szCs w:val="22"/>
        </w:rPr>
        <w:t>4.4a 리본 광융착 접속 — 기술 사양</w:t>
      </w:r>
    </w:p>
    <w:p>
      <w:pPr>
        <w:spacing w:before="60" w:after="40"/>
      </w:pPr>
      <w:r>
        <w:rPr>
          <w:rFonts w:ascii="Arial" w:cs="Arial" w:eastAsia="Arial" w:hAnsi="Arial"/>
          <w:b/>
          <w:bCs/>
          <w:sz w:val="18"/>
          <w:szCs w:val="18"/>
        </w:rPr>
        <w:t xml:space="preserve">48코어 구조 정의</w:t>
      </w:r>
    </w:p>
    <w:p>
      <w:pPr>
        <w:spacing w:before="40" w:after="60"/>
      </w:pPr>
      <w:r>
        <w:rPr>
          <w:rFonts w:ascii="Arial" w:cs="Arial" w:eastAsia="Arial" w:hAnsi="Arial"/>
          <w:sz w:val="18"/>
          <w:szCs w:val="18"/>
        </w:rPr>
        <w:t xml:space="preserve">RU 내장 MOCT 48코어 = 12코어 리본 × 4묶음. 현장 융착은 12코어 단위 4회 수행. RU 측과 H6 측 모두 동일한 12코어 리본 구조로 출하된다.</w:t>
      </w:r>
    </w:p>
    <w:p>
      <w:pPr>
        <w:spacing w:before="60" w:after="40"/>
      </w:pPr>
      <w:r>
        <w:rPr>
          <w:rFonts w:ascii="Arial" w:cs="Arial" w:eastAsia="Arial" w:hAnsi="Arial"/>
          <w:b/>
          <w:bCs/>
          <w:sz w:val="18"/>
          <w:szCs w:val="18"/>
        </w:rPr>
        <w:t xml:space="preserve">리본 광융착 접속기 핵심 특성</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항목</w:t>
            </w:r>
          </w:p>
        </w:tc>
        <w:tc>
          <w:tcPr>
            <w:tcW w:type="dxa" w:w="65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내용</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다심 동시 접속</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12코어 리본을 아크(Arc) 방전으로 한 번에 접속. 단심 접속기 대비 작업 시간 1/12 수준으로 단축.</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고정 V-홈 방식</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정밀 가공된 12개 V-홈에 리본을 안착시켜 코어 간격을 자동 정렬. 수동 정렬 오차 제거.</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리본 전용 홀더</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12코어 리본이 흐트러지지 않도록 고정하는 전용 홀더로 장비에 안착. 리본 형태 유지 필수.</w:t>
            </w:r>
          </w:p>
        </w:tc>
      </w:tr>
    </w:tbl>
    <w:p>
      <w:pPr>
        <w:spacing w:before="60" w:after="40"/>
      </w:pPr>
      <w:r>
        <w:rPr>
          <w:rFonts w:ascii="Arial" w:cs="Arial" w:eastAsia="Arial" w:hAnsi="Arial"/>
          <w:b/>
          <w:bCs/>
          <w:sz w:val="18"/>
          <w:szCs w:val="18"/>
        </w:rPr>
        <w:t xml:space="preserve">필수 보조 장비</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장비명</w:t>
            </w:r>
          </w:p>
        </w:tc>
        <w:tc>
          <w:tcPr>
            <w:tcW w:type="dxa" w:w="65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역할 및 필요성</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 xml:space="preserve">열피복 제거기 (Thermal Stripper)</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열을 가해 12코어 피복을 한꺼번에 제거. 일반 스트리퍼 사용 시 코어가 흐트러지므로 전용 장비 필수.</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 xml:space="preserve">리본 전용 절단기 (Ribbon Fiber Cleaver)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12코어를 동일 길이·각도로 일괄 절단. 접속 손실 최소화를 위한 끝단 정렬 품질 확보.</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 xml:space="preserve">리본 보호 슬리브</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융착 부위 보호용 넓적한 열수축 슬리브. 융착 전 케이블에 미리 삽입 필수 (융착 후 삽입 불가).</w:t>
            </w:r>
          </w:p>
        </w:tc>
      </w:tr>
    </w:tbl>
    <w:p>
      <w:r>
        <w:t xml:space="preserve"/>
      </w:r>
    </w:p>
    <w:p>
      <w:pPr>
        <w:spacing w:before="160" w:after="60"/>
      </w:pPr>
      <w:r>
        <w:rPr>
          <w:rFonts w:ascii="Arial" w:cs="Arial" w:eastAsia="Arial" w:hAnsi="Arial"/>
          <w:b/>
          <w:bCs/>
          <w:color w:val="1F4E79"/>
          <w:sz w:val="22"/>
          <w:szCs w:val="22"/>
        </w:rPr>
        <w:t>4.4b 현장 융착 작업 절차 — 48코어 완전 접속</w:t>
      </w:r>
    </w:p>
    <w:p>
      <w:pPr>
        <w:spacing w:before="40" w:after="40"/>
      </w:pPr>
      <w:r>
        <w:rPr>
          <w:rFonts w:ascii="Arial" w:cs="Arial" w:eastAsia="Arial" w:hAnsi="Arial"/>
          <w:sz w:val="18"/>
          <w:szCs w:val="18"/>
        </w:rPr>
        <w:t xml:space="preserve">아래 절차를 12코어 리본 1묶음 단위로 4회 반복하면 48코어 전체 접속이 완료된다. RU 측과 H6 측 모두 동일 전처리 과정을 적용한다.</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000"/>
        <w:gridCol w:w="6760"/>
      </w:tblGrid>
      <w:tr>
        <w:tc>
          <w:tcPr>
            <w:tcW w:type="dxa" w:w="6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단계</w:t>
            </w:r>
          </w:p>
        </w:tc>
        <w:tc>
          <w:tcPr>
            <w:tcW w:type="dxa" w:w="2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작업명</w:t>
            </w:r>
          </w:p>
        </w:tc>
        <w:tc>
          <w:tcPr>
            <w:tcW w:type="dxa" w:w="67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상세 내용</w:t>
            </w:r>
          </w:p>
        </w:tc>
      </w:tr>
      <w:tr>
        <w:tc>
          <w:tcPr>
            <w:tcW w:type="dxa" w:w="6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center"/>
            </w:pPr>
            <w:r>
              <w:rPr>
                <w:rFonts w:ascii="Arial" w:cs="Arial" w:hAnsi="Arial"/>
                <w:b/>
                <w:bCs/>
                <w:sz w:val="18"/>
                <w:szCs w:val="18"/>
              </w:rPr>
              <w:t>1</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준비</w:t>
            </w:r>
          </w:p>
        </w:tc>
        <w:tc>
          <w:tcPr>
            <w:tcW w:type="dxa" w:w="6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RU 인출 12코어 리본 1묶음을 전용 홀더에 고정. 리본 보호 슬리브를 케이블에 미리 삽입 (융착 후 삽입 불가).</w:t>
            </w:r>
          </w:p>
        </w:tc>
      </w:tr>
      <w:tr>
        <w:tc>
          <w:tcPr>
            <w:tcW w:type="dxa" w:w="6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center"/>
            </w:pPr>
            <w:r>
              <w:rPr>
                <w:rFonts w:ascii="Arial" w:cs="Arial" w:hAnsi="Arial"/>
                <w:b/>
                <w:bCs/>
                <w:sz w:val="18"/>
                <w:szCs w:val="18"/>
              </w:rPr>
              <w:t>2</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전처리</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열피복 제거기로 12코어 피복 일괄 제거 → 알코올 세척 → 리본 전용 절단기로 끝단 정렬 절단. RU 측·H6 측 동일 적용.</w:t>
            </w:r>
          </w:p>
        </w:tc>
      </w:tr>
      <w:tr>
        <w:tc>
          <w:tcPr>
            <w:tcW w:type="dxa" w:w="6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center"/>
            </w:pPr>
            <w:r>
              <w:rPr>
                <w:rFonts w:ascii="Arial" w:cs="Arial" w:hAnsi="Arial"/>
                <w:b/>
                <w:bCs/>
                <w:sz w:val="18"/>
                <w:szCs w:val="18"/>
              </w:rPr>
              <w:t>3</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융착</w:t>
            </w:r>
          </w:p>
        </w:tc>
        <w:tc>
          <w:tcPr>
            <w:tcW w:type="dxa" w:w="6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리본 접속기 V-홈에 RU 리본·H6 리본 양단을 안착 → 버튼 1회 → 12코어 동시 아크 방전 융착 완료.</w:t>
            </w:r>
          </w:p>
        </w:tc>
      </w:tr>
      <w:tr>
        <w:tc>
          <w:tcPr>
            <w:tcW w:type="dxa" w:w="6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center"/>
            </w:pPr>
            <w:r>
              <w:rPr>
                <w:rFonts w:ascii="Arial" w:cs="Arial" w:hAnsi="Arial"/>
                <w:b/>
                <w:bCs/>
                <w:sz w:val="18"/>
                <w:szCs w:val="18"/>
              </w:rPr>
              <w:t>4</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보호</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융착 부위에 리본용 열수축 슬리브 씌우고 가열 마무리. 접속함 내 고정 후 수납.</w:t>
            </w:r>
          </w:p>
        </w:tc>
      </w:tr>
      <w:tr>
        <w:tc>
          <w:tcPr>
            <w:tcW w:type="dxa" w:w="6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center"/>
            </w:pPr>
            <w:r>
              <w:rPr>
                <w:rFonts w:ascii="Arial" w:cs="Arial" w:hAnsi="Arial"/>
                <w:b/>
                <w:bCs/>
                <w:sz w:val="18"/>
                <w:szCs w:val="18"/>
              </w:rPr>
              <w:t>5</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반복 완료</w:t>
            </w:r>
          </w:p>
        </w:tc>
        <w:tc>
          <w:tcPr>
            <w:tcW w:type="dxa" w:w="6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1~4단계를 나머지 3묶음(리본 2·3·4)에 반복 → 총 4회 완료 시 48코어 전체 접속 완료. RU 1개당 현장 융착 총 4회.</w:t>
            </w:r>
          </w:p>
        </w:tc>
      </w:tr>
    </w:tbl>
    <w:p>
      <w:pPr>
        <w:spacing w:before="60" w:after="60"/>
      </w:pPr>
      <w:r>
        <w:rPr>
          <w:rFonts w:ascii="Arial" w:cs="Arial" w:eastAsia="Arial" w:hAnsi="Arial"/>
          <w:sz w:val="16"/>
          <w:szCs w:val="16"/>
          <w:i/>
          <w:iCs/>
          <w:color w:val="595959"/>
        </w:rPr>
        <w:t xml:space="preserve">※ 서울 전체 900,000 RU 기준 현장 융착 총 횟수: 900,000 × 4회 = 3,600,000회. 리본 접속기 1대당 일 200회 작업 가정 시 약 18,000 장비·일(machine-days) 소요.</w:t>
      </w:r>
    </w:p>
    <w:p>
      <w:r>
        <w:t xml:space="preserve"/>
      </w:r>
    </w:p>
    <w:p>
      <w:pPr>
        <w:spacing w:before="160" w:after="60"/>
      </w:pPr>
      <w:r>
        <w:rPr>
          <w:rFonts w:ascii="Arial" w:cs="Arial" w:eastAsia="Arial" w:hAnsi="Arial"/>
          <w:b/>
          <w:bCs/>
          <w:color w:val="1F4E79"/>
          <w:sz w:val="22"/>
          <w:szCs w:val="22"/>
        </w:rPr>
        <w:t>4.4c 광-무선 속도 정합 및 클럭 동기화 설계</w:t>
      </w:r>
    </w:p>
    <w:p>
      <w:pPr>
        <w:spacing w:before="40" w:after="60"/>
      </w:pPr>
      <w:r>
        <w:rPr>
          <w:rFonts w:ascii="Arial" w:cs="Arial" w:eastAsia="Arial" w:hAnsi="Arial"/>
          <w:sz w:val="18"/>
          <w:szCs w:val="18"/>
        </w:rPr>
        <w:t xml:space="preserve">Velsanet RU 설계의 핵심은 무선 신호의 대역폭(데이터 전송률)과 광코어 1개에 할당된 8개 채널의 총 전송 용량이 완벽하게 정합(Speed Alignment)을 이루는 것이다. 광코어 1개는 잠재적으로 테라비트(Tbps)급 대역폭을 보유하나, 이를 8개 슬롯으로 분할할 때 각 슬롯이 무선 MIMO 스트림 1개를 손실 없이 수용해야 6G 초저지연·초고속 성능이 실현된다. 이와 동시에 8개 채널 간 클럭 동기화는 전송 품질의 결정적 요소이며, Velsanet은 이 두 과제를 단일 광코어로 해결한다.</w:t>
      </w:r>
    </w:p>
    <w:p>
      <w:pPr>
        <w:spacing w:before="60" w:after="40"/>
      </w:pPr>
      <w:r>
        <w:rPr>
          <w:rFonts w:ascii="Arial" w:cs="Arial" w:eastAsia="Arial" w:hAnsi="Arial"/>
          <w:b/>
          <w:bCs/>
          <w:sz w:val="18"/>
          <w:szCs w:val="18"/>
        </w:rPr>
        <w:t>1. 광-무선 속도 매핑 구조 (Speed Alignment)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880"/>
        <w:gridCol w:w="4080"/>
      </w:tblGrid>
      <w:tr>
        <w:tc>
          <w:tcPr>
            <w:tcW w:type="dxa" w:w="24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무선 환경</w:t>
            </w:r>
          </w:p>
        </w:tc>
        <w:tc>
          <w:tcPr>
            <w:tcW w:type="dxa" w:w="28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광코어 매핑 전략</w:t>
            </w:r>
          </w:p>
        </w:tc>
        <w:tc>
          <w:tcPr>
            <w:tcW w:type="dxa" w:w="40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결과</w:t>
            </w:r>
          </w:p>
        </w:tc>
      </w:tr>
      <w:tr>
        <w:tc>
          <w:tcPr>
            <w:tcW w:type="dxa" w:w="24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저대역 (Sub-6GHz)</w:t>
            </w:r>
          </w:p>
        </w:tc>
        <w:tc>
          <w:tcPr>
            <w:tcW w:type="dxa" w:w="28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8채널 이상을 1코어에 병합</w:t>
            </w:r>
          </w:p>
        </w:tc>
        <w:tc>
          <w:tcPr>
            <w:tcW w:type="dxa" w:w="40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광 자원 절약 · 수용 사용자 증가</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고대역 (mmWave · 6G)</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8채널 MIMO → 1코어 1:1 매핑</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1Tbps 최고 속도 달성 (채널당 125Gbps × 8)</w:t>
            </w:r>
          </w:p>
        </w:tc>
      </w:tr>
      <w:tr>
        <w:tc>
          <w:tcPr>
            <w:tcW w:type="dxa" w:w="24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혼합 대역 (THz 포함)</w:t>
            </w:r>
          </w:p>
        </w:tc>
        <w:tc>
          <w:tcPr>
            <w:tcW w:type="dxa" w:w="28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가변 대역폭 할당 (Flexible BW)</w:t>
            </w:r>
          </w:p>
        </w:tc>
        <w:tc>
          <w:tcPr>
            <w:tcW w:type="dxa" w:w="40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전송 효율 최적화 · 미래 THz 대역 대응</w:t>
            </w:r>
          </w:p>
        </w:tc>
      </w:tr>
    </w:tbl>
    <w:p>
      <w:pPr>
        <w:spacing w:before="80" w:after="40"/>
      </w:pPr>
      <w:r>
        <w:rPr>
          <w:rFonts w:ascii="Arial" w:cs="Arial" w:eastAsia="Arial" w:hAnsi="Arial"/>
          <w:b/>
          <w:bCs/>
          <w:sz w:val="18"/>
          <w:szCs w:val="18"/>
        </w:rPr>
        <w:t>2. 속도 정합 하드웨어 구성 요소</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구성 요소</w:t>
            </w:r>
          </w:p>
        </w:tc>
        <w:tc>
          <w:tcPr>
            <w:tcW w:type="dxa" w:w="67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역할 및 설계 의미</w:t>
            </w:r>
          </w:p>
        </w:tc>
      </w:tr>
      <w:tr>
        <w:tc>
          <w:tcPr>
            <w:tcW w:type="dxa" w:w="2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초고속 DSP</w:t>
            </w:r>
          </w:p>
        </w:tc>
        <w:tc>
          <w:tcPr>
            <w:tcW w:type="dxa" w:w="6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무선 8채널 샘플링 데이터를 광코어 전송 속도에 맞춰 실시간 Framing·압축. 무선 대역폭이 광 속도를 초과하지 않도록 조절.</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Coherent Optical Engine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빛의 위상·진폭을 동시 활용하여 1코어 안에 8채널을 고차 변조(PAM4 등)로 밀어넣는 광 엔진. On/Off 방식 대비 용량 수배 향상.</w:t>
            </w:r>
          </w:p>
        </w:tc>
      </w:tr>
      <w:tr>
        <w:tc>
          <w:tcPr>
            <w:tcW w:type="dxa" w:w="2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Time-Sensitive Gearbox</w:t>
            </w:r>
          </w:p>
        </w:tc>
        <w:tc>
          <w:tcPr>
            <w:tcW w:type="dxa" w:w="6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무선-광 인터페이스 간 데이터 흐름 동기화. 서로 다른 속도의 두 도메인 사이에서 Latency를 최소화하는 하드웨어 로직.</w:t>
            </w:r>
          </w:p>
        </w:tc>
      </w:tr>
    </w:tbl>
    <w:p>
      <w:pPr>
        <w:spacing w:before="80" w:after="40"/>
      </w:pPr>
      <w:r>
        <w:rPr>
          <w:rFonts w:ascii="Arial" w:cs="Arial" w:eastAsia="Arial" w:hAnsi="Arial"/>
          <w:b/>
          <w:bCs/>
          <w:sz w:val="18"/>
          <w:szCs w:val="18"/>
        </w:rPr>
        <w:t>3. 클럭 동기화 — 광 주입 잠금 (Optical Injection Locking) 채택</w:t>
      </w:r>
    </w:p>
    <w:p>
      <w:pPr>
        <w:spacing w:before="40" w:after="40"/>
      </w:pPr>
      <w:r>
        <w:rPr>
          <w:rFonts w:ascii="Arial" w:cs="Arial" w:eastAsia="Arial" w:hAnsi="Arial"/>
          <w:sz w:val="18"/>
          <w:szCs w:val="18"/>
        </w:rPr>
        <w:t xml:space="preserve">Velsanet은 48코어 리본 중 1코어를 클럭 전용으로 할당하여 H6에서 RU로 기준 클럭을 광신호에 실어 전송한다. RU 내 Coherent Optical Engine이 이 신호를 잠금(Lock)하여 8채널 DSP를 동기화하므로, 별도 클럭 배선·PTP 패킷이 불필요하다. 물리 경로가 고정되어 전파 지연이 결정론적(Deterministic)이며 보정 계산이 단순하다.</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c>
          <w:tcPr>
            <w:tcW w:type="dxa" w:w="26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방식</w:t>
            </w:r>
          </w:p>
        </w:tc>
        <w:tc>
          <w:tcPr>
            <w:tcW w:type="dxa" w:w="33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기존 (PTP/IEEE 1588)</w:t>
            </w:r>
          </w:p>
        </w:tc>
        <w:tc>
          <w:tcPr>
            <w:tcW w:type="dxa" w:w="33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Velsanet (광 주입 잠금)</w:t>
            </w:r>
          </w:p>
        </w:tc>
      </w:tr>
      <w:tr>
        <w:tc>
          <w:tcPr>
            <w:tcW w:type="dxa" w:w="2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클럭 배포 경로</w:t>
            </w:r>
          </w:p>
        </w:tc>
        <w:tc>
          <w:tcPr>
            <w:tcW w:type="dxa" w:w="33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네트워크 → PTP 패킷 → 클럭 복원</w:t>
            </w:r>
          </w:p>
        </w:tc>
        <w:tc>
          <w:tcPr>
            <w:tcW w:type="dxa" w:w="33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r>
              <w:rPr>
                <w:rFonts w:ascii="Arial" w:cs="Arial" w:hAnsi="Arial"/>
                <w:sz w:val="18"/>
                <w:szCs w:val="18"/>
              </w:rPr>
              <w:t xml:space="preserve">H6 → 광코어 1개 → RU 직접 잠금</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지연·지터</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패킷 처리 지연·지터 발생</w:t>
            </w:r>
          </w:p>
        </w:tc>
        <w:tc>
          <w:tcPr>
            <w:tcW w:type="dxa" w:w="33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r>
              <w:rPr>
                <w:rFonts w:ascii="Arial" w:cs="Arial" w:hAnsi="Arial"/>
                <w:sz w:val="18"/>
                <w:szCs w:val="18"/>
              </w:rPr>
              <w:t xml:space="preserve">물리 전파 지연만 존재 · 결정론적</w:t>
            </w:r>
          </w:p>
        </w:tc>
      </w:tr>
      <w:tr>
        <w:tc>
          <w:tcPr>
            <w:tcW w:type="dxa" w:w="2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추가 배선</w:t>
            </w:r>
          </w:p>
        </w:tc>
        <w:tc>
          <w:tcPr>
            <w:tcW w:type="dxa" w:w="33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별도 클럭 배선 또는 GPS 안테나 필요</w:t>
            </w:r>
          </w:p>
        </w:tc>
        <w:tc>
          <w:tcPr>
            <w:tcW w:type="dxa" w:w="33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r>
              <w:rPr>
                <w:rFonts w:ascii="Arial" w:cs="Arial" w:hAnsi="Arial"/>
                <w:sz w:val="18"/>
                <w:szCs w:val="18"/>
              </w:rPr>
              <w:t xml:space="preserve">불필요 — 48코어 중 1코어 할당</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H6 역할</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집선 노드</w:t>
            </w:r>
          </w:p>
        </w:tc>
        <w:tc>
          <w:tcPr>
            <w:tcW w:type="dxa" w:w="33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r>
              <w:rPr>
                <w:rFonts w:ascii="Arial" w:cs="Arial" w:hAnsi="Arial"/>
                <w:sz w:val="18"/>
                <w:szCs w:val="18"/>
              </w:rPr>
              <w:t xml:space="preserve">집선 + 시간 기준(Time Reference) 물리 원점</w:t>
            </w:r>
          </w:p>
        </w:tc>
      </w:tr>
    </w:tbl>
    <w:p>
      <w:pPr>
        <w:spacing w:before="80" w:after="40"/>
      </w:pPr>
      <w:r>
        <w:rPr>
          <w:rFonts w:ascii="Arial" w:cs="Arial" w:eastAsia="Arial" w:hAnsi="Arial"/>
          <w:b/>
          <w:bCs/>
          <w:sz w:val="18"/>
          <w:szCs w:val="18"/>
        </w:rPr>
        <w:t>4. Velsanet 구조적 단순화 원칙과의 일관성</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c>
          <w:tcPr>
            <w:tcW w:type="dxa" w:w="26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제거 대상</w:t>
            </w:r>
          </w:p>
        </w:tc>
        <w:tc>
          <w:tcPr>
            <w:tcW w:type="dxa" w:w="33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기존 방식</w:t>
            </w:r>
          </w:p>
        </w:tc>
        <w:tc>
          <w:tcPr>
            <w:tcW w:type="dxa" w:w="33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Velsanet</w:t>
            </w:r>
          </w:p>
        </w:tc>
      </w:tr>
      <w:tr>
        <w:tc>
          <w:tcPr>
            <w:tcW w:type="dxa" w:w="2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동축 케이블</w:t>
            </w:r>
          </w:p>
        </w:tc>
        <w:tc>
          <w:tcPr>
            <w:tcW w:type="dxa" w:w="33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RF 신호 → 동축 전송</w:t>
            </w:r>
          </w:p>
        </w:tc>
        <w:tc>
          <w:tcPr>
            <w:tcW w:type="dxa" w:w="33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광코어 직결 (MOCT 내장)</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커넥터·패치패널</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현장 다수 접속 작업</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공장 융착 + 현장 리본 4회</w:t>
            </w:r>
          </w:p>
        </w:tc>
      </w:tr>
      <w:tr>
        <w:tc>
          <w:tcPr>
            <w:tcW w:type="dxa" w:w="2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클럭 배선</w:t>
            </w:r>
          </w:p>
        </w:tc>
        <w:tc>
          <w:tcPr>
            <w:tcW w:type="dxa" w:w="33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PTP 패킷 / 별도 클럭선 / GPS</w:t>
            </w:r>
          </w:p>
        </w:tc>
        <w:tc>
          <w:tcPr>
            <w:tcW w:type="dxa" w:w="33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광코어 1개 → 광 주입 잠금</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DU/CU 소프트웨어 계층</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가상화 스택 존재</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구조적 제거 (물리 경로 직결)</w:t>
            </w:r>
          </w:p>
        </w:tc>
      </w:tr>
    </w:tbl>
    <w:p>
      <w:pPr>
        <w:spacing w:before="60" w:after="60"/>
      </w:pPr>
      <w:r>
        <w:rPr>
          <w:rFonts w:ascii="Arial" w:cs="Arial" w:eastAsia="Arial" w:hAnsi="Arial"/>
          <w:sz w:val="16"/>
          <w:szCs w:val="16"/>
          <w:i/>
          <w:iCs/>
          <w:color w:val="595959"/>
        </w:rPr>
        <w:t xml:space="preserve">※ 1Tbps 달성 경로 — LG전자는 2022년 독일 베를린 프라운호퍼 연구소에서 THz 대역(155~175GHz) 단일 광대역 채널로 실외 320m 무선 전송을 실증하며 1Tbps 잠재 용량을 제시했다. Velsanet RU는 이보다 낮은 mmWave 대역에서 MIMO 8채널 병렬 전송으로 동등한 1Tbps 용량을 확보한다. 고주파 단일 채널 방식 대비 커버리지 안정성이 높고 기존 mmWave 인프라와의 연속성도 유지된다. THz가 아닌 낮은 주파수에서 MIMO 다중 스트림 합산으로 1Tbps를 달성하는 이 구조가 서울시 전역 배치에 더 실용적인 경로다.</w:t>
      </w:r>
    </w:p>
    <w:p>
      <w:pPr>
        <w:pBdr>
          <w:top w:val="single" w:color="1F4E79" w:sz="6" w:space="6"/>
          <w:bottom w:val="single" w:color="1F4E79" w:sz="6" w:space="6"/>
        </w:pBdr>
        <w:spacing w:before="120" w:after="120"/>
        <w:jc w:val="center"/>
      </w:pPr>
      <w:r>
        <w:rPr>
          <w:rFonts w:ascii="Arial" w:cs="Arial" w:eastAsia="Arial" w:hAnsi="Arial"/>
          <w:b/>
          <w:bCs/>
          <w:color w:val="1F4E79"/>
          <w:sz w:val="22"/>
          <w:szCs w:val="22"/>
        </w:rPr>
        <w:t xml:space="preserve">벨사넷의 이 설계안은 6G의 목표인 1Tbps를 달성하면서도, 동축 제로와 MOCT 직결을 통해 실제 서울시 전역에 뿌릴 수 있는 ‘인프라적 완성도’를 갖췄습니다.</w:t>
      </w:r>
    </w:p>
    <w:p>
      <w:r>
        <w:t xml:space="preserve"/>
      </w:r>
    </w:p>
    <w:p>
      <w:pPr>
        <w:pStyle w:val="Heading2"/>
        <w:spacing w:before="240" w:after="80"/>
      </w:pPr>
      <w:r>
        <w:rPr>
          <w:rFonts w:ascii="Arial" w:cs="Arial" w:eastAsia="Arial" w:hAnsi="Arial"/>
          <w:b/>
          <w:bCs/>
          <w:color w:val="2E75B6"/>
          <w:sz w:val="24"/>
          <w:szCs w:val="24"/>
        </w:rPr>
        <w:t xml:space="preserve">4.5 Segment B — H6↔H6 수평 메시 케이블</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항목</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계산</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결과</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총 H6 수 (RAN)</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폴대 기준</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440,000개</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H6당 평균 메시 연결 수</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2.5 본 (Face 3/4/5)</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총 링크 수 (양방향 중복 제거)</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 × 2.5 ÷ 2</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550,000 링크</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단위 케이블 길이 (여유 포함)</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평균 300m × 1.20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360 m/링크</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총 케이블 연장</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550,000 × 360 m</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198,000 km</w:t>
            </w:r>
          </w:p>
        </w:tc>
      </w:tr>
    </w:tbl>
    <w:p>
      <w:r>
        <w:t xml:space="preserve"/>
      </w:r>
    </w:p>
    <w:p>
      <w:pPr>
        <w:spacing w:before="60" w:after="60"/>
      </w:pPr>
      <w:r>
        <w:rPr>
          <w:rFonts w:ascii="Arial" w:cs="Arial" w:eastAsia="Arial" w:hAnsi="Arial"/>
          <w:i/>
          <w:iCs/>
          <w:color w:val="595959"/>
          <w:sz w:val="16"/>
          <w:szCs w:val="16"/>
        </w:rPr>
        <w:t xml:space="preserve">※ H6 수량 증가(1,550개 → 440,000개)로 Seg B 총 연장이 700km → 198,000km로 대폭 증가. 기존 KT·SKT 지하 관로 공유 시 신규 토목 공사 약 30% 절감 가능.</w:t>
      </w:r>
    </w:p>
    <w:p>
      <w:r>
        <w:t xml:space="preserve"/>
      </w:r>
    </w:p>
    <w:p>
      <w:pPr>
        <w:pStyle w:val="Heading2"/>
        <w:spacing w:before="240" w:after="80"/>
      </w:pPr>
      <w:r>
        <w:rPr>
          <w:rFonts w:ascii="Arial" w:cs="Arial" w:eastAsia="Arial" w:hAnsi="Arial"/>
          <w:b/>
          <w:bCs/>
          <w:color w:val="2E75B6"/>
          <w:sz w:val="24"/>
          <w:szCs w:val="24"/>
        </w:rPr>
        <w:t xml:space="preserve">4.6 Segment C — H6→O8 상향 집선 케이블</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항목</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계산</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결과</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총 H6 수 (RAN)</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440,000개</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H6당 케이블 본 수 (Face 2)</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본/H6</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총 링크 수</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 본</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440,000 본</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단위 케이블 길이 (여유 포함)</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평균 800m × 1.25</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1,000 m/링크</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총 케이블 연장</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 × 1,000 m</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440,000 km</w:t>
            </w:r>
          </w:p>
        </w:tc>
      </w:tr>
    </w:tbl>
    <w:p>
      <w:r>
        <w:t xml:space="preserve"/>
      </w:r>
    </w:p>
    <w:p>
      <w:pPr>
        <w:spacing w:before="60" w:after="60"/>
      </w:pPr>
      <w:r>
        <w:rPr>
          <w:rFonts w:ascii="Arial" w:cs="Arial" w:eastAsia="Arial" w:hAnsi="Arial"/>
          <w:i/>
          <w:iCs/>
          <w:color w:val="595959"/>
          <w:sz w:val="16"/>
          <w:szCs w:val="16"/>
        </w:rPr>
        <w:t xml:space="preserve">※ H6 수량 증가로 Seg C 총 연장이 1,550km → 440,000km로 재산출.</w:t>
      </w:r>
    </w:p>
    <w:p>
      <w:r>
        <w:t xml:space="preserve"/>
      </w:r>
    </w:p>
    <w:p>
      <w:pPr>
        <w:pStyle w:val="Heading2"/>
        <w:spacing w:before="240" w:after="80"/>
      </w:pPr>
      <w:r>
        <w:rPr>
          <w:rFonts w:ascii="Arial" w:cs="Arial" w:eastAsia="Arial" w:hAnsi="Arial"/>
          <w:b/>
          <w:bCs/>
          <w:color w:val="2E75B6"/>
          <w:sz w:val="24"/>
          <w:szCs w:val="24"/>
        </w:rPr>
        <w:t xml:space="preserve">4.6b Segment D — O8↔O8 수평 메시 링크</w:t>
      </w:r>
    </w:p>
    <w:p>
      <w:pPr>
        <w:spacing w:before="60" w:after="60"/>
      </w:pPr>
      <w:r>
        <w:rPr>
          <w:rFonts w:ascii="Arial" w:cs="Arial" w:eastAsia="Arial" w:hAnsi="Arial"/>
          <w:sz w:val="18"/>
          <w:szCs w:val="18"/>
        </w:rPr>
        <w:t xml:space="preserve">O8 노드는 수평 face(3~4개)를 통해 인접 O8 노드와 직접 광링크로 연결된다. 이 수평 메시는 도시 단위 E2E 경로 다양성과 장애 우회 경로를 제공하며, O8 계층의 자율적 트래픽 분산 기반이 된다.</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항목</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계산</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결과</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총 O8 수</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기본 설계값</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2,521개</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O8당 수평 연결 수 (Face 3~4 기준)</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평균 3.5개 (3~4 중간)</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총 링크 수 (양방향 중복 제거)</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2,521 × 3.5 ÷ 2</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 4,412 링크</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단위 링크 거리 (여유 포함)</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평균 750m × 1.20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900 m/링크</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총 케이블 연장</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4,412 × 900 m</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r>
              <w:rPr>
                <w:rFonts w:ascii="Arial" w:cs="Arial" w:hAnsi="Arial"/>
                <w:b/>
                <w:bCs/>
                <w:sz w:val="18"/>
                <w:szCs w:val="18"/>
              </w:rPr>
              <w:t xml:space="preserve">≈ 3,971 km</w:t>
            </w:r>
          </w:p>
        </w:tc>
      </w:tr>
    </w:tbl>
    <w:p>
      <w:pPr>
        <w:spacing w:before="60" w:after="60"/>
      </w:pPr>
      <w:r>
        <w:rPr>
          <w:rFonts w:ascii="Arial" w:cs="Arial" w:hAnsi="Arial"/>
          <w:sz w:val="16"/>
          <w:szCs w:val="16"/>
          <w:i/>
          <w:iCs/>
          <w:color w:val="595959"/>
        </w:rPr>
        <w:t xml:space="preserve">※ O8↔O8 수평 링크는 서울 지하 간선 광 트렌치를 활용한다. O8 간 평균 거리 700~800m, 여유율 20% 적용하여 900m/링크 적용. 링크 수 4,412개는 서울 전역 O8 메시의 완전 연결성을 보장한다.</w:t>
      </w:r>
    </w:p>
    <w:p>
      <w:r>
        <w:t xml:space="preserve"/>
      </w:r>
    </w:p>
    <w:p>
      <w:pPr>
        <w:pStyle w:val="Heading2"/>
        <w:spacing w:before="240" w:after="80"/>
      </w:pPr>
      <w:r>
        <w:rPr>
          <w:rFonts w:ascii="Arial" w:cs="Arial" w:eastAsia="Arial" w:hAnsi="Arial"/>
          <w:b/>
          <w:bCs/>
          <w:color w:val="2E75B6"/>
          <w:sz w:val="24"/>
          <w:szCs w:val="24"/>
        </w:rPr>
        <w:t xml:space="preserve">4.7 전체 광케이블 물량 요약</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1680"/>
        <w:gridCol w:w="1880"/>
        <w:gridCol w:w="1600"/>
      </w:tblGrid>
      <w:tr>
        <w:tc>
          <w:tcPr>
            <w:tcW w:type="dxa" w:w="12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구간</w:t>
            </w:r>
          </w:p>
        </w:tc>
        <w:tc>
          <w:tcPr>
            <w:tcW w:type="dxa" w:w="3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용도</w:t>
            </w:r>
          </w:p>
        </w:tc>
        <w:tc>
          <w:tcPr>
            <w:tcW w:type="dxa" w:w="1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본 수</w:t>
            </w:r>
          </w:p>
        </w:tc>
        <w:tc>
          <w:tcPr>
            <w:tcW w:type="dxa" w:w="18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연장(km)</w:t>
            </w:r>
          </w:p>
        </w:tc>
        <w:tc>
          <w:tcPr>
            <w:tcW w:type="dxa" w:w="16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비고</w:t>
            </w:r>
          </w:p>
        </w:tc>
      </w:tr>
      <w:tr>
        <w:tc>
          <w:tcPr>
            <w:tcW w:type="dxa" w:w="1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Seg T0</w:t>
            </w:r>
          </w:p>
        </w:tc>
        <w:tc>
          <w:tcPr>
            <w:tcW w:type="dxa" w:w="3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T4 ↔ T4 건물 내 직결</w:t>
            </w:r>
          </w:p>
        </w:tc>
        <w:tc>
          <w:tcPr>
            <w:tcW w:type="dxa" w:w="1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약 111만</w:t>
            </w:r>
          </w:p>
        </w:tc>
        <w:tc>
          <w:tcPr>
            <w:tcW w:type="dxa" w:w="18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38,850</w:t>
            </w:r>
          </w:p>
        </w:tc>
        <w:tc>
          <w:tcPr>
            <w:tcW w:type="dxa" w:w="1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기존 배관 활용</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Seg T1</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T4 → H6 Face 건물 내 인입</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약 520만</w:t>
            </w:r>
          </w:p>
        </w:tc>
        <w:tc>
          <w:tcPr>
            <w:tcW w:type="dxa" w:w="1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99,840</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평균 19m</w:t>
            </w:r>
          </w:p>
        </w:tc>
      </w:tr>
      <w:tr>
        <w:tc>
          <w:tcPr>
            <w:tcW w:type="dxa" w:w="1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Seg A</w:t>
            </w:r>
          </w:p>
        </w:tc>
        <w:tc>
          <w:tcPr>
            <w:tcW w:type="dxa" w:w="3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 → H6 수직</w:t>
            </w:r>
          </w:p>
        </w:tc>
        <w:tc>
          <w:tcPr>
            <w:tcW w:type="dxa" w:w="16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w:t>
            </w:r>
          </w:p>
        </w:tc>
        <w:tc>
          <w:tcPr>
            <w:tcW w:type="dxa" w:w="18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w:t>
            </w:r>
          </w:p>
        </w:tc>
        <w:tc>
          <w:tcPr>
            <w:tcW w:type="dxa" w:w="1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 내장 48코어·10m·현장융착4회</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Seg B</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 H6 수평 메시</w:t>
            </w:r>
          </w:p>
        </w:tc>
        <w:tc>
          <w:tcPr>
            <w:tcW w:type="dxa" w:w="16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550,000</w:t>
            </w:r>
          </w:p>
        </w:tc>
        <w:tc>
          <w:tcPr>
            <w:tcW w:type="dxa" w:w="18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198,000</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지중 매설</w:t>
            </w:r>
          </w:p>
        </w:tc>
      </w:tr>
      <w:tr>
        <w:tc>
          <w:tcPr>
            <w:tcW w:type="dxa" w:w="1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Seg C</w:t>
            </w:r>
          </w:p>
        </w:tc>
        <w:tc>
          <w:tcPr>
            <w:tcW w:type="dxa" w:w="3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 O8 상향 집선</w:t>
            </w:r>
          </w:p>
        </w:tc>
        <w:tc>
          <w:tcPr>
            <w:tcW w:type="dxa" w:w="16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w:t>
            </w:r>
          </w:p>
        </w:tc>
        <w:tc>
          <w:tcPr>
            <w:tcW w:type="dxa" w:w="18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w:t>
            </w:r>
          </w:p>
        </w:tc>
        <w:tc>
          <w:tcPr>
            <w:tcW w:type="dxa" w:w="1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간선 광케이블</w:t>
            </w:r>
          </w:p>
        </w:tc>
      </w:tr>
      <w:tr>
        <w:tc>
          <w:tcPr>
            <w:tcW w:type="dxa" w:w="1200"/>
            <w:tcBorders>
              <w:top w:val="single" w:color="1F4E79" w:sz="1"/>
              <w:left w:val="single" w:color="1F4E79" w:sz="1"/>
              <w:bottom w:val="single" w:color="1F4E79" w:sz="1"/>
              <w:right w:val="single" w:color="1F4E79"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합 계</w:t>
            </w:r>
          </w:p>
        </w:tc>
        <w:tc>
          <w:tcPr>
            <w:tcW w:type="dxa" w:w="3000"/>
            <w:tcBorders>
              <w:top w:val="single" w:color="1F4E79" w:sz="1"/>
              <w:left w:val="single" w:color="1F4E79" w:sz="1"/>
              <w:bottom w:val="single" w:color="1F4E79" w:sz="1"/>
              <w:right w:val="single" w:color="1F4E79"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전 구간</w:t>
            </w:r>
          </w:p>
        </w:tc>
        <w:tc>
          <w:tcPr>
            <w:tcW w:type="dxa" w:w="1680"/>
            <w:tcBorders>
              <w:top w:val="single" w:color="1F4E79" w:sz="1"/>
              <w:left w:val="single" w:color="1F4E79" w:sz="1"/>
              <w:bottom w:val="single" w:color="1F4E79" w:sz="1"/>
              <w:right w:val="single" w:color="1F4E79"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약 632만 본</w:t>
            </w:r>
          </w:p>
        </w:tc>
        <w:tc>
          <w:tcPr>
            <w:tcW w:type="dxa" w:w="1880"/>
            <w:tcBorders>
              <w:top w:val="single" w:color="1F4E79" w:sz="1"/>
              <w:left w:val="single" w:color="1F4E79" w:sz="1"/>
              <w:bottom w:val="single" w:color="1F4E79" w:sz="1"/>
              <w:right w:val="single" w:color="1F4E79"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780,690 km</w:t>
            </w:r>
          </w:p>
        </w:tc>
        <w:tc>
          <w:tcPr>
            <w:tcW w:type="dxa" w:w="1600"/>
            <w:tcBorders>
              <w:top w:val="single" w:color="1F4E79" w:sz="1"/>
              <w:left w:val="single" w:color="1F4E79" w:sz="1"/>
              <w:bottom w:val="single" w:color="1F4E79" w:sz="1"/>
              <w:right w:val="single" w:color="1F4E79"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인프라+T4 포함</w:t>
            </w:r>
          </w:p>
        </w:tc>
      </w:tr>
    </w:tbl>
    <w:p>
      <w:r>
        <w:t xml:space="preserve"/>
      </w:r>
    </w:p>
    <w:p>
      <w:pPr>
        <w:spacing w:before="60" w:after="60"/>
      </w:pPr>
      <w:r>
        <w:rPr>
          <w:rFonts w:ascii="Arial" w:cs="Arial" w:eastAsia="Arial" w:hAnsi="Arial"/>
          <w:i/>
          <w:iCs/>
          <w:color w:val="595959"/>
          <w:sz w:val="16"/>
          <w:szCs w:val="16"/>
        </w:rPr>
        <w:t xml:space="preserve">※ Seg A·B·C(인프라 구간) 합계: 647,000km. T0·T1(T4 액세스 구간) 합계: 138,690km. 전체 합산 약 785,690km.</w:t>
      </w:r>
    </w:p>
    <w:p>
      <w:pPr>
        <w:spacing w:before="60" w:after="60"/>
      </w:pPr>
      <w:r>
        <w:rPr>
          <w:rFonts w:ascii="Arial" w:cs="Arial" w:eastAsia="Arial" w:hAnsi="Arial"/>
          <w:i/>
          <w:iCs/>
          <w:color w:val="595959"/>
          <w:sz w:val="16"/>
          <w:szCs w:val="16"/>
        </w:rPr>
        <w:t xml:space="preserve">※ Seg T0·T1은 기존 건물 내 배선 인프라 활용으로 신규 토목 공사 불필요.</w:t>
      </w:r>
    </w:p>
    <w:p>
      <w:r>
        <w:br w:type="page"/>
      </w:r>
    </w:p>
    <w:p>
      <w:pPr>
        <w:pStyle w:val="Heading1"/>
        <w:spacing w:before="360" w:after="120"/>
      </w:pPr>
      <w:r>
        <w:rPr>
          <w:rFonts w:ascii="Arial" w:cs="Arial" w:eastAsia="Arial" w:hAnsi="Arial"/>
          <w:b/>
          <w:bCs/>
          <w:color w:val="1F4E79"/>
          <w:sz w:val="32"/>
          <w:szCs w:val="32"/>
        </w:rPr>
        <w:t xml:space="preserve">6. O8 노드 — Face 구조 및 수량 (전면 수정)</w:t>
      </w:r>
    </w:p>
    <w:p>
      <w:pPr>
        <w:spacing w:before="60" w:after="60"/>
      </w:pPr>
      <w:r>
        <w:rPr>
          <w:rFonts w:ascii="Arial" w:cs="Arial" w:eastAsia="Arial" w:hAnsi="Arial"/>
          <w:sz w:val="18"/>
          <w:szCs w:val="18"/>
        </w:rPr>
        <w:t xml:space="preserve">O8(Octahedron) 노드는 8개의 face를 가진다. 각 face는 상향(D12), 하향(H6), 수평(O8↔O8 메시) 역할로 배분된다. O8 최대 코어는 192 × 8 = 1,536코어이며, H6 수용 용량은 하향 face 수에 따라 결정된다.</w:t>
      </w:r>
    </w:p>
    <w:p>
      <w:r>
        <w:t xml:space="preserve"/>
      </w:r>
    </w:p>
    <w:p>
      <w:pPr>
        <w:pStyle w:val="Heading2"/>
        <w:spacing w:before="240" w:after="80"/>
      </w:pPr>
      <w:r>
        <w:rPr>
          <w:rFonts w:ascii="Arial" w:cs="Arial" w:eastAsia="Arial" w:hAnsi="Arial"/>
          <w:b/>
          <w:bCs/>
          <w:color w:val="2E75B6"/>
          <w:sz w:val="24"/>
          <w:szCs w:val="24"/>
        </w:rPr>
        <w:t xml:space="preserve">6.1 O8 Face 역할 배분</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860"/>
        <w:gridCol w:w="2000"/>
        <w:gridCol w:w="3000"/>
      </w:tblGrid>
      <w:tr>
        <w:tc>
          <w:tcPr>
            <w:tcW w:type="dxa" w:w="25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방향</w:t>
            </w:r>
          </w:p>
        </w:tc>
        <w:tc>
          <w:tcPr>
            <w:tcW w:type="dxa" w:w="18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Face 수</w:t>
            </w:r>
          </w:p>
        </w:tc>
        <w:tc>
          <w:tcPr>
            <w:tcW w:type="dxa" w:w="2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코어 수</w:t>
            </w:r>
          </w:p>
        </w:tc>
        <w:tc>
          <w:tcPr>
            <w:tcW w:type="dxa" w:w="3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비고</w:t>
            </w:r>
          </w:p>
        </w:tc>
      </w:tr>
      <w:tr>
        <w:tc>
          <w:tcPr>
            <w:tcW w:type="dxa" w:w="2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상향 (D12)</w:t>
            </w:r>
          </w:p>
        </w:tc>
        <w:tc>
          <w:tcPr>
            <w:tcW w:type="dxa" w:w="18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 2</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192 ~ 384</w:t>
            </w:r>
          </w:p>
        </w:tc>
        <w:tc>
          <w:tcPr>
            <w:tcW w:type="dxa" w:w="3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기본 1, 이중화 시 2</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하향 (H6 집선)</w:t>
            </w:r>
          </w:p>
        </w:tc>
        <w:tc>
          <w:tcPr>
            <w:tcW w:type="dxa" w:w="1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 2</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192 ~ 384</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기본 1, 고밀도 구역 2</w:t>
            </w:r>
          </w:p>
        </w:tc>
      </w:tr>
      <w:tr>
        <w:tc>
          <w:tcPr>
            <w:tcW w:type="dxa" w:w="2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수평 (O8↔O8 메시)</w:t>
            </w:r>
          </w:p>
        </w:tc>
        <w:tc>
          <w:tcPr>
            <w:tcW w:type="dxa" w:w="18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3 ~ 4</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576 ~ 768</w:t>
            </w:r>
          </w:p>
        </w:tc>
        <w:tc>
          <w:tcPr>
            <w:tcW w:type="dxa" w:w="3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도시 메시 연결</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합 계</w:t>
            </w:r>
          </w:p>
        </w:tc>
        <w:tc>
          <w:tcPr>
            <w:tcW w:type="dxa" w:w="186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8 face</w:t>
            </w:r>
          </w:p>
        </w:tc>
        <w:tc>
          <w:tcPr>
            <w:tcW w:type="dxa" w:w="20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192 × 8 = 1,536</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 최대 코어</w:t>
            </w:r>
          </w:p>
        </w:tc>
      </w:tr>
    </w:tbl>
    <w:p>
      <w:r>
        <w:t xml:space="preserve"/>
      </w:r>
    </w:p>
    <w:p>
      <w:pPr>
        <w:spacing w:before="60" w:after="60"/>
      </w:pPr>
      <w:r>
        <w:rPr>
          <w:rFonts w:ascii="Arial" w:cs="Arial" w:eastAsia="Arial" w:hAnsi="Arial"/>
          <w:i/>
          <w:iCs/>
          <w:color w:val="595959"/>
          <w:sz w:val="16"/>
          <w:szCs w:val="16"/>
        </w:rPr>
        <w:t xml:space="preserve">※ O8 1개당 최대 코어: 192 × 8 = 1,536. 하향 face 1개 기준 H6 수용: 192개. 하향 face 2개(고밀도 확장) 기준: 384개.</w:t>
      </w:r>
    </w:p>
    <w:p>
      <w:r>
        <w:t xml:space="preserve"/>
      </w:r>
    </w:p>
    <w:p>
      <w:pPr>
        <w:pStyle w:val="Heading2"/>
        <w:spacing w:before="240" w:after="80"/>
      </w:pPr>
      <w:r>
        <w:rPr>
          <w:rFonts w:ascii="Arial" w:cs="Arial" w:eastAsia="Arial" w:hAnsi="Arial"/>
          <w:b/>
          <w:bCs/>
          <w:color w:val="2E75B6"/>
          <w:sz w:val="24"/>
          <w:szCs w:val="24"/>
        </w:rPr>
        <w:t xml:space="preserve">6.2 O8 수량 계산 — H6 100% 수용 기준</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항목</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계산</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결과</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총 H6 (RAN)</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폴대 기준 +10%</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440,000개</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 하향 face 수 (기본)</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face</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 1개당 H6 수용 (기본)</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 192</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192 H6/O8</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필요 O8 수 (기본)</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 ÷ 192</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 2,292개</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예비 +10%</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2,292 × 1.10</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 2,521개</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고밀도 구역 (하향 2 face)</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 × 192 = 384 H6/O8</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선택적 확장 적용</w:t>
            </w:r>
          </w:p>
        </w:tc>
      </w:tr>
    </w:tbl>
    <w:p>
      <w:r>
        <w:t xml:space="preserve"/>
      </w:r>
    </w:p>
    <w:p>
      <w:pPr>
        <w:spacing w:before="60" w:after="60"/>
      </w:pPr>
      <w:r>
        <w:rPr>
          <w:rFonts w:ascii="Arial" w:cs="Arial" w:eastAsia="Arial" w:hAnsi="Arial"/>
          <w:i/>
          <w:iCs/>
          <w:color w:val="595959"/>
          <w:sz w:val="16"/>
          <w:szCs w:val="16"/>
        </w:rPr>
        <w:t xml:space="preserve">※ 기본 설계값: O8 2,521개 (하향 1 face · 192 H6/O8).</w:t>
      </w:r>
    </w:p>
    <w:p>
      <w:pPr>
        <w:spacing w:before="60" w:after="60"/>
      </w:pPr>
      <w:r>
        <w:rPr>
          <w:rFonts w:ascii="Arial" w:cs="Arial" w:eastAsia="Arial" w:hAnsi="Arial"/>
          <w:i/>
          <w:iCs/>
          <w:color w:val="595959"/>
          <w:sz w:val="16"/>
          <w:szCs w:val="16"/>
        </w:rPr>
        <w:t xml:space="preserve">※ 고밀도 구역(도심 등): 하향 2 face 적용 시 O8 1개당 384 H6 수용 → 필요 O8 수 절반으로 축소 가능.</w:t>
      </w:r>
    </w:p>
    <w:p>
      <w:pPr>
        <w:spacing w:before="60" w:after="60"/>
      </w:pPr>
      <w:r>
        <w:rPr>
          <w:rFonts w:ascii="Arial" w:cs="Arial" w:eastAsia="Arial" w:hAnsi="Arial"/>
          <w:i/>
          <w:iCs/>
          <w:color w:val="595959"/>
          <w:sz w:val="16"/>
          <w:szCs w:val="16"/>
        </w:rPr>
        <w:t xml:space="preserve">※ 기존 문서의 O8 285개는 H6 1,550개 기준 오산출값이었음. 폴대 40만 기준 정정값은 2,521개.</w:t>
      </w:r>
    </w:p>
    <w:p>
      <w:pPr>
        <w:pStyle w:val="Heading2"/>
        <w:spacing w:before="240" w:after="80"/>
      </w:pPr>
      <w:r>
        <w:rPr>
          <w:rFonts w:ascii="Arial" w:cs="Arial" w:eastAsia="Arial" w:hAnsi="Arial"/>
          <w:b/>
          <w:bCs/>
          <w:color w:val="2E75B6"/>
          <w:sz w:val="24"/>
          <w:szCs w:val="24"/>
        </w:rPr>
        <w:t>6.3 O8 배치 시나리오 — 도시 지능 밀도 기준</w:t>
      </w:r>
    </w:p>
    <w:p>
      <w:pPr>
        <w:spacing w:before="60" w:after="60"/>
      </w:pPr>
      <w:r>
        <w:rPr>
          <w:rFonts w:ascii="Arial" w:cs="Arial" w:eastAsia="Arial" w:hAnsi="Arial"/>
          <w:sz w:val="18"/>
          <w:szCs w:val="18"/>
        </w:rPr>
        <w:t xml:space="preserve">현재 기본 설계값 O8 2,521개는 H6 집선 수용 능력을 기준으로 산출된 수치다. 440,000 H6 ÷ 192 H6/O8 × 1.1 = 2,521. 이 밀도에서 O8 1개당 평균 담당 면적은 605 km² ÷ 2,521 ≈ 0.24 km²로, 한 변이 약 490m인 정사각형에 해당하며 본 문서에서 언급한 반경 약 390m와 일치한다.</w:t>
      </w:r>
    </w:p>
    <w:p>
      <w:pPr>
        <w:spacing w:before="60" w:after="60"/>
      </w:pPr>
      <w:r>
        <w:rPr>
          <w:rFonts w:ascii="Arial" w:cs="Arial" w:eastAsia="Arial" w:hAnsi="Arial"/>
          <w:sz w:val="18"/>
          <w:szCs w:val="18"/>
        </w:rPr>
        <w:t xml:space="preserve">그러나 이 밀도는 사람 기준의 통신 수용에는 충분하지만, O8이 분산 AI 협력의 시작점이자 도시 트래픽 지능 거점으로 작동하는 미래 도시 환경에는 넉넉하지 않다. O8의 설계 기준이 “H6 몇 개를 수용하는가”(통신 밀도)에서 “얼마나 많은 행위 주체와 이벤트를 동시에 처리하는가”(도시 지능 밀도)로 전환될 때, 적정 O8 수량도 함께 재정의된다.</w:t>
      </w:r>
    </w:p>
    <w:p>
      <w:pPr>
        <w:pBdr>
          <w:left w:val="single" w:color="2E75B6" w:sz="12" w:space="12"/>
        </w:pBdr>
        <w:spacing w:before="80" w:after="80"/>
        <w:ind w:left="360"/>
      </w:pPr>
      <w:r>
        <w:rPr>
          <w:rFonts w:ascii="Arial" w:cs="Arial" w:eastAsia="Arial" w:hAnsi="Arial"/>
          <w:b/>
          <w:bCs/>
          <w:i/>
          <w:iCs/>
          <w:color w:val="1F4E79"/>
          <w:sz w:val="18"/>
          <w:szCs w:val="18"/>
        </w:rPr>
        <w:t>O8 수량은 통신 밀도의 문제가 아니라 도시 지능 밀도의 문제다.</w:t>
      </w:r>
    </w:p>
    <w:p>
      <w:r>
        <w:t xml:space="preserve"/>
      </w:r>
    </w:p>
    <w:tbl>
      <w:tblPr>
        <w:tblW w:type="dxa" w:w="9360"/>
        <w:tblBorders>
          <w:top w:val="single" w:color="1F4E79" w:sz="4"/>
          <w:left w:val="single" w:color="1F4E79" w:sz="4"/>
          <w:bottom w:val="single" w:color="1F4E79" w:sz="4"/>
          <w:right w:val="single" w:color="1F4E79" w:sz="4"/>
          <w:insideH w:val="single" w:color="CCCCCC" w:sz="1"/>
          <w:insideV w:val="single" w:color="CCCCCC" w:sz="1"/>
        </w:tblBorders>
      </w:tblPr>
      <w:tblGrid>
        <w:gridCol w:w="2200"/>
        <w:gridCol w:w="2000"/>
        <w:gridCol w:w="5160"/>
      </w:tblGrid>
      <w:tr>
        <w:tc>
          <w:tcPr>
            <w:tcW w:type="dxa" w:w="2200"/>
            <w:shd w:fill="1F4E79" w:val="clear"/>
            <w:tcMar>
              <w:top w:type="dxa" w:w="80"/>
              <w:left w:type="dxa" w:w="120"/>
              <w:bottom w:type="dxa" w:w="80"/>
              <w:right w:type="dxa" w:w="120"/>
            </w:tcMar>
          </w:tcPr>
          <w:p>
            <w:r>
              <w:rPr>
                <w:rFonts w:ascii="Arial" w:cs="Arial" w:eastAsia="Arial" w:hAnsi="Arial"/>
                <w:b/>
                <w:bCs/>
                <w:color w:val="FFFFFF"/>
                <w:sz w:val="18"/>
                <w:szCs w:val="18"/>
              </w:rPr>
              <w:t>시나리오</w:t>
            </w:r>
          </w:p>
        </w:tc>
        <w:tc>
          <w:tcPr>
            <w:tcW w:type="dxa" w:w="2000"/>
            <w:shd w:fill="1F4E79" w:val="clear"/>
            <w:tcMar>
              <w:top w:type="dxa" w:w="80"/>
              <w:left w:type="dxa" w:w="120"/>
              <w:bottom w:type="dxa" w:w="80"/>
              <w:right w:type="dxa" w:w="120"/>
            </w:tcMar>
          </w:tcPr>
          <w:p>
            <w:r>
              <w:rPr>
                <w:rFonts w:ascii="Arial" w:cs="Arial" w:eastAsia="Arial" w:hAnsi="Arial"/>
                <w:b/>
                <w:bCs/>
                <w:color w:val="FFFFFF"/>
                <w:sz w:val="18"/>
                <w:szCs w:val="18"/>
              </w:rPr>
              <w:t>O8 수량</w:t>
            </w:r>
          </w:p>
        </w:tc>
        <w:tc>
          <w:tcPr>
            <w:tcW w:type="dxa" w:w="5160"/>
            <w:shd w:fill="1F4E79" w:val="clear"/>
            <w:tcMar>
              <w:top w:type="dxa" w:w="80"/>
              <w:left w:type="dxa" w:w="120"/>
              <w:bottom w:type="dxa" w:w="80"/>
              <w:right w:type="dxa" w:w="120"/>
            </w:tcMar>
          </w:tcPr>
          <w:p>
            <w:r>
              <w:rPr>
                <w:rFonts w:ascii="Arial" w:cs="Arial" w:eastAsia="Arial" w:hAnsi="Arial"/>
                <w:b/>
                <w:bCs/>
                <w:color w:val="FFFFFF"/>
                <w:sz w:val="18"/>
                <w:szCs w:val="18"/>
              </w:rPr>
              <w:t>설계 기준</w:t>
            </w:r>
          </w:p>
        </w:tc>
      </w:tr>
      <w:tr>
        <w:tc>
          <w:tcPr>
            <w:tcW w:type="dxa" w:w="2200"/>
            <w:shd w:fill="F2F7FB" w:val="clear"/>
            <w:tcMar>
              <w:top w:type="dxa" w:w="80"/>
              <w:left w:type="dxa" w:w="120"/>
              <w:bottom w:type="dxa" w:w="80"/>
              <w:right w:type="dxa" w:w="120"/>
            </w:tcMar>
          </w:tcPr>
          <w:p>
            <w:r>
              <w:rPr>
                <w:rFonts w:ascii="Arial" w:cs="Arial" w:eastAsia="Arial" w:hAnsi="Arial"/>
                <w:b/>
                <w:bCs/>
                <w:sz w:val="18"/>
                <w:szCs w:val="18"/>
              </w:rPr>
              <w:t>기본형</w:t>
            </w:r>
          </w:p>
        </w:tc>
        <w:tc>
          <w:tcPr>
            <w:tcW w:type="dxa" w:w="2000"/>
            <w:shd w:fill="F2F7FB" w:val="clear"/>
            <w:tcMar>
              <w:top w:type="dxa" w:w="80"/>
              <w:left w:type="dxa" w:w="120"/>
              <w:bottom w:type="dxa" w:w="80"/>
              <w:right w:type="dxa" w:w="120"/>
            </w:tcMar>
          </w:tcPr>
          <w:p>
            <w:r>
              <w:rPr>
                <w:rFonts w:ascii="Arial" w:cs="Arial" w:eastAsia="Arial" w:hAnsi="Arial"/>
                <w:b/>
                <w:bCs/>
                <w:sz w:val="18"/>
                <w:szCs w:val="18"/>
              </w:rPr>
              <w:t>2,521개</w:t>
            </w:r>
          </w:p>
        </w:tc>
        <w:tc>
          <w:tcPr>
            <w:tcW w:type="dxa" w:w="5160"/>
            <w:shd w:fill="F2F7FB" w:val="clear"/>
            <w:tcMar>
              <w:top w:type="dxa" w:w="80"/>
              <w:left w:type="dxa" w:w="120"/>
              <w:bottom w:type="dxa" w:w="80"/>
              <w:right w:type="dxa" w:w="120"/>
            </w:tcMar>
          </w:tcPr>
          <w:p>
            <w:r>
              <w:rPr>
                <w:rFonts w:ascii="Arial" w:cs="Arial" w:eastAsia="Arial" w:hAnsi="Arial"/>
                <w:sz w:val="18"/>
                <w:szCs w:val="18"/>
              </w:rPr>
              <w:t>현재 문서 기준 최소 집선 구조. O8당 약 0.24 km² · 한 변 약 490m. 본 문서의 기준값.</w:t>
            </w:r>
          </w:p>
        </w:tc>
      </w:tr>
      <w:tr>
        <w:tc>
          <w:tcPr>
            <w:tcW w:type="dxa" w:w="2200"/>
            <w:shd w:fill="FFFFFF" w:val="clear"/>
            <w:tcMar>
              <w:top w:type="dxa" w:w="80"/>
              <w:left w:type="dxa" w:w="120"/>
              <w:bottom w:type="dxa" w:w="80"/>
              <w:right w:type="dxa" w:w="120"/>
            </w:tcMar>
          </w:tcPr>
          <w:p>
            <w:r>
              <w:rPr>
                <w:rFonts w:ascii="Arial" w:cs="Arial" w:eastAsia="Arial" w:hAnsi="Arial"/>
                <w:b/>
                <w:bCs/>
                <w:sz w:val="18"/>
                <w:szCs w:val="18"/>
              </w:rPr>
              <w:t>확장형</w:t>
            </w:r>
          </w:p>
        </w:tc>
        <w:tc>
          <w:tcPr>
            <w:tcW w:type="dxa" w:w="2000"/>
            <w:shd w:fill="FFFFFF" w:val="clear"/>
            <w:tcMar>
              <w:top w:type="dxa" w:w="80"/>
              <w:left w:type="dxa" w:w="120"/>
              <w:bottom w:type="dxa" w:w="80"/>
              <w:right w:type="dxa" w:w="120"/>
            </w:tcMar>
          </w:tcPr>
          <w:p>
            <w:r>
              <w:rPr>
                <w:rFonts w:ascii="Arial" w:cs="Arial" w:eastAsia="Arial" w:hAnsi="Arial"/>
                <w:b/>
                <w:bCs/>
                <w:sz w:val="18"/>
                <w:szCs w:val="18"/>
              </w:rPr>
              <w:t>5,000개 이상</w:t>
            </w:r>
          </w:p>
        </w:tc>
        <w:tc>
          <w:tcPr>
            <w:tcW w:type="dxa" w:w="5160"/>
            <w:shd w:fill="FFFFFF" w:val="clear"/>
            <w:tcMar>
              <w:top w:type="dxa" w:w="80"/>
              <w:left w:type="dxa" w:w="120"/>
              <w:bottom w:type="dxa" w:w="80"/>
              <w:right w:type="dxa" w:w="120"/>
            </w:tcMar>
          </w:tcPr>
          <w:p>
            <w:r>
              <w:rPr>
                <w:rFonts w:ascii="Arial" w:cs="Arial" w:eastAsia="Arial" w:hAnsi="Arial"/>
                <w:sz w:val="18"/>
                <w:szCs w:val="18"/>
              </w:rPr>
              <w:t>고밀도 로봇·V2X·CCTV·실시간 제어 대응. O8을 수동 집선기가 아닌 능동 이벤트 처리 격자 노드로 운용.</w:t>
            </w:r>
          </w:p>
        </w:tc>
      </w:tr>
      <w:tr>
        <w:tc>
          <w:tcPr>
            <w:tcW w:type="dxa" w:w="2200"/>
            <w:shd w:fill="EBF3FB" w:val="clear"/>
            <w:tcMar>
              <w:top w:type="dxa" w:w="80"/>
              <w:left w:type="dxa" w:w="120"/>
              <w:bottom w:type="dxa" w:w="80"/>
              <w:right w:type="dxa" w:w="120"/>
            </w:tcMar>
          </w:tcPr>
          <w:p>
            <w:r>
              <w:rPr>
                <w:rFonts w:ascii="Arial" w:cs="Arial" w:eastAsia="Arial" w:hAnsi="Arial"/>
                <w:b/>
                <w:bCs/>
                <w:sz w:val="18"/>
                <w:szCs w:val="18"/>
              </w:rPr>
              <w:t>도시 AI형</w:t>
            </w:r>
          </w:p>
        </w:tc>
        <w:tc>
          <w:tcPr>
            <w:tcW w:type="dxa" w:w="2000"/>
            <w:shd w:fill="EBF3FB" w:val="clear"/>
            <w:tcMar>
              <w:top w:type="dxa" w:w="80"/>
              <w:left w:type="dxa" w:w="120"/>
              <w:bottom w:type="dxa" w:w="80"/>
              <w:right w:type="dxa" w:w="120"/>
            </w:tcMar>
          </w:tcPr>
          <w:p>
            <w:r>
              <w:rPr>
                <w:rFonts w:ascii="Arial" w:cs="Arial" w:eastAsia="Arial" w:hAnsi="Arial"/>
                <w:b/>
                <w:bCs/>
                <w:sz w:val="18"/>
                <w:szCs w:val="18"/>
              </w:rPr>
              <w:t>7,000 ~ 10,000개 이상</w:t>
            </w:r>
          </w:p>
        </w:tc>
        <w:tc>
          <w:tcPr>
            <w:tcW w:type="dxa" w:w="5160"/>
            <w:shd w:fill="EBF3FB" w:val="clear"/>
            <w:tcMar>
              <w:top w:type="dxa" w:w="80"/>
              <w:left w:type="dxa" w:w="120"/>
              <w:bottom w:type="dxa" w:w="80"/>
              <w:right w:type="dxa" w:w="120"/>
            </w:tcMar>
          </w:tcPr>
          <w:p>
            <w:r>
              <w:rPr>
                <w:rFonts w:ascii="Arial" w:cs="Arial" w:eastAsia="Arial" w:hAnsi="Arial"/>
                <w:sz w:val="18"/>
                <w:szCs w:val="18"/>
              </w:rPr>
              <w:t>자율 시스템·공공 제어·대규모 멀티에이전트 협력 대응. O8을 도시 지능 격자의 기본 단위로 운용.</w:t>
            </w:r>
          </w:p>
        </w:tc>
      </w:tr>
    </w:tbl>
    <w:p>
      <w:r>
        <w:t xml:space="preserve"/>
      </w:r>
    </w:p>
    <w:p>
      <w:pPr>
        <w:spacing w:before="60" w:after="60"/>
      </w:pPr>
      <w:r>
        <w:rPr>
          <w:rFonts w:ascii="Arial" w:cs="Arial" w:eastAsia="Arial" w:hAnsi="Arial"/>
          <w:i/>
          <w:iCs/>
          <w:color w:val="595959"/>
          <w:sz w:val="16"/>
          <w:szCs w:val="16"/>
        </w:rPr>
        <w:t xml:space="preserve">※ O8 2,521개는 현재 서울 H6 집선 구조를 수용하기 위한 최소 기준값이다. 그러나 로봇·자율주행·CCTV·공공 센서·AI 네이티브 기계 협력 등이 포함된 미래 도시 환경에서는 제어 밀도·이벤트 동시성·분산 지능 요구에 따라 실질적인 O8 수량을 기준값 이상으로 확장해야 한다. O8 최종 수량은 고정값이 아니라, 도시가 선택하는 지능 밀도에 따라 결정된다.</w:t>
      </w:r>
    </w:p>
    <w:p>
      <w:pPr>
        <w:pStyle w:val="Heading1"/>
        <w:spacing w:before="360" w:after="120"/>
      </w:pPr>
      <w:r>
        <w:rPr>
          <w:rFonts w:ascii="Arial" w:cs="Arial" w:eastAsia="Arial" w:hAnsi="Arial"/>
          <w:b/>
          <w:bCs/>
          <w:color w:val="1F4E79"/>
          <w:sz w:val="32"/>
          <w:szCs w:val="32"/>
        </w:rPr>
        <w:t xml:space="preserve">8. 서울시 배치 최종 요약 (Rev.1)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200"/>
        <w:gridCol w:w="3660"/>
      </w:tblGrid>
      <w:tr>
        <w:tc>
          <w:tcPr>
            <w:tcW w:type="dxa" w:w="35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구성 요소</w:t>
            </w:r>
          </w:p>
        </w:tc>
        <w:tc>
          <w:tcPr>
            <w:tcW w:type="dxa" w:w="22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수량</w:t>
            </w:r>
          </w:p>
        </w:tc>
        <w:tc>
          <w:tcPr>
            <w:tcW w:type="dxa" w:w="36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비고</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 (무선 유닛)</w:t>
            </w:r>
          </w:p>
        </w:tc>
        <w:tc>
          <w:tcPr>
            <w:tcW w:type="dxa" w:w="22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900,000개</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방향성 안테나 1~3개/폴대 · 평균 2.25개 · 6G mmWave · 48코어 내장</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노드 (RAN 폴대)</w:t>
            </w:r>
          </w:p>
        </w:tc>
        <w:tc>
          <w:tcPr>
            <w:tcW w:type="dxa" w:w="22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440,000개</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폴대 하단 · 예비 10% 포함</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노드 (유선 T4 수용)</w:t>
            </w:r>
          </w:p>
        </w:tc>
        <w:tc>
          <w:tcPr>
            <w:tcW w:type="dxa" w:w="22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약 650,000개</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건물·단지 내 설치</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전체 H6 총 수량</w:t>
            </w:r>
          </w:p>
        </w:tc>
        <w:tc>
          <w:tcPr>
            <w:tcW w:type="dxa" w:w="22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약 1,090,000개</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RAN + 유선 합산</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T4 노드 (유선)</w:t>
            </w:r>
          </w:p>
        </w:tc>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520만개</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가구·사무실·IoT</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광케이블 인프라 (Seg A+B+C)</w:t>
            </w:r>
          </w:p>
        </w:tc>
        <w:tc>
          <w:tcPr>
            <w:tcW w:type="dxa" w:w="22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647,000 km</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A:9,000 + B:198,000 + C:440,000</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광케이블 전체 (T4 포함)</w:t>
            </w:r>
          </w:p>
        </w:tc>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약 780,690 km</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T0+T1+인프라 합산</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 노드 (기본)</w:t>
            </w:r>
          </w:p>
        </w:tc>
        <w:tc>
          <w:tcPr>
            <w:tcW w:type="dxa" w:w="22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2,521개</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하향 1 face · 반경 ~390m</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 노드 (고밀도 확장)</w:t>
            </w:r>
          </w:p>
        </w:tc>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하향 2 face 적용</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192×2=384 H6/O8 · 선택적</w:t>
            </w:r>
          </w:p>
        </w:tc>
      </w:tr>
    </w:tbl>
    <w:p>
      <w:r>
        <w:t xml:space="preserve"/>
      </w:r>
    </w:p>
    <w:p>
      <w:pPr>
        <w:pStyle w:val="Heading2"/>
        <w:spacing w:before="240" w:after="80"/>
      </w:pPr>
      <w:r>
        <w:rPr>
          <w:rFonts w:ascii="Arial" w:cs="Arial" w:eastAsia="Arial" w:hAnsi="Arial"/>
          <w:b/>
          <w:bCs/>
          <w:color w:val="2E75B6"/>
          <w:sz w:val="24"/>
          <w:szCs w:val="24"/>
        </w:rPr>
        <w:t xml:space="preserve">8.1 계층별 E2E 흐름 요약</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2000"/>
        <w:gridCol w:w="3560"/>
      </w:tblGrid>
      <w:tr>
        <w:tc>
          <w:tcPr>
            <w:tcW w:type="dxa" w:w="1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계층</w:t>
            </w:r>
          </w:p>
        </w:tc>
        <w:tc>
          <w:tcPr>
            <w:tcW w:type="dxa" w:w="28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노드</w:t>
            </w:r>
          </w:p>
        </w:tc>
        <w:tc>
          <w:tcPr>
            <w:tcW w:type="dxa" w:w="2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수량</w:t>
            </w:r>
          </w:p>
        </w:tc>
        <w:tc>
          <w:tcPr>
            <w:tcW w:type="dxa" w:w="35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역할</w:t>
            </w:r>
          </w:p>
        </w:tc>
      </w:tr>
      <w:tr>
        <w:tc>
          <w:tcPr>
            <w:tcW w:type="dxa" w:w="1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L0</w:t>
            </w:r>
          </w:p>
        </w:tc>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T4</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520만개</w:t>
            </w:r>
          </w:p>
        </w:tc>
        <w:tc>
          <w:tcPr>
            <w:tcW w:type="dxa" w:w="3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가입자 말단</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L1a</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(RAN 폴대)</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440,000개</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RAN + 유선 수렴</w:t>
            </w:r>
          </w:p>
        </w:tc>
      </w:tr>
      <w:tr>
        <w:tc>
          <w:tcPr>
            <w:tcW w:type="dxa" w:w="1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L1b</w:t>
            </w:r>
          </w:p>
        </w:tc>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(유선 T4)</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약 650,000개</w:t>
            </w:r>
          </w:p>
        </w:tc>
        <w:tc>
          <w:tcPr>
            <w:tcW w:type="dxa" w:w="3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건물·단지 유선 집선</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L2</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900,000개</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6G 무선 RAN · 48코어/RU · 방향성 안테나</w:t>
            </w:r>
          </w:p>
        </w:tc>
      </w:tr>
      <w:tr>
        <w:tc>
          <w:tcPr>
            <w:tcW w:type="dxa" w:w="1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L3</w:t>
            </w:r>
          </w:p>
        </w:tc>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2,521개 (기본)</w:t>
            </w:r>
          </w:p>
        </w:tc>
        <w:tc>
          <w:tcPr>
            <w:tcW w:type="dxa" w:w="3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Intelligence · E2E 관리 · 192×8코어</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L4</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D12</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미정 (후속 문서)</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광역 · AAI</w:t>
            </w:r>
          </w:p>
        </w:tc>
      </w:tr>
    </w:tbl>
    <w:p>
      <w:r>
        <w:t xml:space="preserve"/>
      </w:r>
    </w:p>
    <w:p>
      <w:pPr>
        <w:pStyle w:val="Heading2"/>
        <w:spacing w:before="240" w:after="80"/>
      </w:pPr>
      <w:r>
        <w:rPr>
          <w:rFonts w:ascii="Arial" w:cs="Arial" w:eastAsia="Arial" w:hAnsi="Arial"/>
          <w:b/>
          <w:bCs/>
          <w:color w:val="2E75B6"/>
          <w:sz w:val="24"/>
          <w:szCs w:val="24"/>
        </w:rPr>
        <w:t xml:space="preserve">8.2 비교 — 기존 5G vs Velsanet 6G (서울 기준)</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항목</w:t>
            </w:r>
          </w:p>
        </w:tc>
        <w:tc>
          <w:tcPr>
            <w:tcW w:type="dxa" w:w="32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기존 5G (추정)</w:t>
            </w:r>
          </w:p>
        </w:tc>
        <w:tc>
          <w:tcPr>
            <w:tcW w:type="dxa" w:w="32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Velsanet 6G</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기지국 수</w:t>
            </w:r>
          </w:p>
        </w:tc>
        <w:tc>
          <w:tcPr>
            <w:tcW w:type="dxa" w:w="32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약 12,000개 (매크로+소형)</w:t>
            </w:r>
          </w:p>
        </w:tc>
        <w:tc>
          <w:tcPr>
            <w:tcW w:type="dxa" w:w="32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 RU (400,000폴대×2.25) + 440,000 H6 (RAN)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DU / CU 장비</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필요 (소프트웨어 레이어)</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불필요 (구조적 제거)</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E2E 경로 방식</w:t>
            </w:r>
          </w:p>
        </w:tc>
        <w:tc>
          <w:tcPr>
            <w:tcW w:type="dxa" w:w="32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패킷 스위칭 + 세션 관리</w:t>
            </w:r>
          </w:p>
        </w:tc>
        <w:tc>
          <w:tcPr>
            <w:tcW w:type="dxa" w:w="32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물리 광코어 1:1 전용</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핸드오버</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재인증 필요 · 패킷 손실 가능</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Overlapped E2E · 무손실</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유선 통합</w:t>
            </w:r>
          </w:p>
        </w:tc>
        <w:tc>
          <w:tcPr>
            <w:tcW w:type="dxa" w:w="32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별도 FTTx 망 필요</w:t>
            </w:r>
          </w:p>
        </w:tc>
        <w:tc>
          <w:tcPr>
            <w:tcW w:type="dxa" w:w="32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T4→H6 단일 망 통합</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 집선 노드</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해당 없음</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2,521개 · 192×8코어 · AI 내장</w:t>
            </w:r>
          </w:p>
        </w:tc>
      </w:tr>
    </w:tbl>
    <w:p>
      <w:r>
        <w:t xml:space="preserve"/>
      </w:r>
    </w:p>
    <w:p>
      <w:pPr>
        <w:spacing w:before="60" w:after="60"/>
      </w:pPr>
      <w:r>
        <w:rPr>
          <w:rFonts w:ascii="Arial" w:cs="Arial" w:eastAsia="Arial" w:hAnsi="Arial"/>
          <w:i/>
          <w:iCs/>
          <w:color w:val="595959"/>
          <w:sz w:val="16"/>
          <w:szCs w:val="16"/>
        </w:rPr>
        <w:t xml:space="preserve">※ D12 이상 계층(광역 백홀, 국가 망)의 수량 계획은 별도 문서(Velsanet-DEPLOY-NAT-01)에서 정의한다.</w:t>
      </w:r>
    </w:p>
    <w:p>
      <w:r>
        <w:t xml:space="preserve"/>
      </w:r>
    </w:p>
    <w:p>
      <w:pPr>
        <w:spacing w:before="480"/>
        <w:jc w:val="center"/>
      </w:pPr>
      <w:r>
        <w:rPr>
          <w:rFonts w:ascii="Arial" w:cs="Arial" w:eastAsia="Arial" w:hAnsi="Arial"/>
          <w:i/>
          <w:iCs/>
          <w:color w:val="595959"/>
          <w:sz w:val="16"/>
          <w:szCs w:val="16"/>
        </w:rPr>
        <w:t xml:space="preserve">Velsanet Architecture Group · Velsanet Research Institute (Proposed) · Republic of Korea</w:t>
      </w:r>
    </w:p>
    <w:p>
      <w:pPr>
        <w:jc w:val="center"/>
      </w:pPr>
      <w:r>
        <w:rPr>
          <w:rFonts w:ascii="Arial" w:cs="Arial" w:eastAsia="Arial" w:hAnsi="Arial"/>
          <w:i/>
          <w:iCs/>
          <w:color w:val="595959"/>
          <w:sz w:val="16"/>
          <w:szCs w:val="16"/>
        </w:rPr>
        <w:t xml:space="preserve">github.com/joa337/velsanet-whitepapers · 2026</w:t>
      </w:r>
    </w:p>
    <w:p>
      <w:r>
        <w:rPr>
          <w:rFonts w:ascii="Arial" w:cs="Arial" w:eastAsia="Arial" w:hAnsi="Arial"/>
        </w:rPr>
        <w:br w:type="page"/>
      </w:r>
    </w:p>
    <w:p>
      <w:pPr>
        <w:pStyle w:val="Heading1"/>
        <w:spacing w:before="240" w:after="120"/>
      </w:pPr>
      <w:r>
        <w:rPr>
          <w:rFonts w:ascii="Arial" w:cs="Arial" w:eastAsia="Arial" w:hAnsi="Arial"/>
          <w:b/>
          <w:bCs/>
          <w:color w:val="1F4E79"/>
          <w:sz w:val="32"/>
          <w:szCs w:val="32"/>
        </w:rPr>
        <w:t>Appendix – CAPEX Estimation</w:t>
      </w:r>
    </w:p>
    <w:p>
      <w:pPr>
        <w:spacing w:before="0" w:after="60"/>
      </w:pPr>
      <w:r>
        <w:rPr>
          <w:rFonts w:ascii="Arial" w:cs="Arial" w:eastAsia="Arial" w:hAnsi="Arial"/>
          <w:color w:val="595959"/>
          <w:sz w:val="18"/>
          <w:szCs w:val="18"/>
        </w:rPr>
        <w:t>Velsanet Structure-Native Network Architecture</w:t>
      </w:r>
    </w:p>
    <w:p>
      <w:pPr>
        <w:spacing w:before="0" w:after="120"/>
      </w:pPr>
      <w:r>
        <w:rPr>
          <w:rFonts w:ascii="Arial" w:cs="Arial" w:eastAsia="Arial" w:hAnsi="Arial"/>
          <w:color w:val="595959"/>
          <w:sz w:val="18"/>
          <w:szCs w:val="18"/>
        </w:rPr>
        <w:t>Seoul Metropolitan 6G Infrastructure Deployment Plan</w:t>
      </w:r>
    </w:p>
    <w:p>
      <w:pPr>
        <w:pStyle w:val="Heading2"/>
        <w:spacing w:before="240" w:after="80"/>
      </w:pPr>
      <w:r>
        <w:rPr>
          <w:rFonts w:ascii="Arial" w:cs="Arial" w:eastAsia="Arial" w:hAnsi="Arial"/>
          <w:b/>
          <w:bCs/>
          <w:color w:val="2E75B6"/>
          <w:sz w:val="24"/>
          <w:szCs w:val="24"/>
        </w:rPr>
        <w:t>A.1 목적</w:t>
      </w:r>
    </w:p>
    <w:p>
      <w:pPr>
        <w:spacing w:before="60" w:after="60"/>
      </w:pPr>
      <w:r>
        <w:rPr>
          <w:rFonts w:ascii="Arial" w:cs="Arial" w:eastAsia="Arial" w:hAnsi="Arial"/>
          <w:sz w:val="18"/>
          <w:szCs w:val="18"/>
        </w:rPr>
        <w:t xml:space="preserve">본 부록은 서울특별시에 Velsanet Structure-Native 네트워크 아키텍처를 구축할 경우 필요한 전체 인프라 구축 비용(CAPEX)을 개략적으로 추정하기 위해 작성되었다. 노드 수량(RU, H6, O8, T4)과 광케이블 총 연장을 기반으로 하며, 장비 단가와 광 인프라 구축 비용에 대한 산업 평균 수준의 가정 값을 적용한다. 본 추정은 투자 규모의 범위를 파악하기 위한 참고 자료이며, 실제 구축 시 장비 설계·공급망·공사 방식·기존 인프라 활용 여부에 따라 비용은 변동될 수 있다.</w:t>
      </w:r>
    </w:p>
    <w:p>
      <w:pPr>
        <w:pStyle w:val="Heading2"/>
        <w:spacing w:before="200" w:after="80"/>
      </w:pPr>
      <w:r>
        <w:rPr>
          <w:rFonts w:ascii="Arial" w:cs="Arial" w:eastAsia="Arial" w:hAnsi="Arial"/>
          <w:b/>
          <w:bCs/>
          <w:color w:val="2E75B6"/>
          <w:sz w:val="24"/>
          <w:szCs w:val="24"/>
        </w:rPr>
        <w:t>A.2 서울 인프라 배치 기준</w:t>
      </w:r>
    </w:p>
    <w:tbl>
      <w:tblPr>
        <w:tblW w:type="dxa" w:w="9360"/>
        <w:tblBorders>
          <w:top w:val="single" w:color="1F4E79" w:sz="4"/>
          <w:left w:val="single" w:color="1F4E79" w:sz="4"/>
          <w:bottom w:val="single" w:color="1F4E79" w:sz="4"/>
          <w:right w:val="single" w:color="1F4E79" w:sz="4"/>
          <w:insideH w:val="single" w:color="CCCCCC" w:sz="1"/>
          <w:insideV w:val="single" w:color="CCCCCC" w:sz="1"/>
        </w:tblBorders>
      </w:tblPr>
      <w:tblGrid>
        <w:gridCol w:w="3000"/>
        <w:gridCol w:w="2160"/>
        <w:gridCol w:w="4200"/>
      </w:tblGrid>
      <w:tr>
        <w:tc>
          <w:tcPr>
            <w:tcW w:type="dxa" w:w="3000"/>
            <w:shd w:fill="1F4E79" w:val="clear"/>
            <w:tcMar>
              <w:top w:type="dxa" w:w="80"/>
              <w:left w:type="dxa" w:w="120"/>
              <w:bottom w:type="dxa" w:w="80"/>
              <w:right w:type="dxa" w:w="120"/>
            </w:tcMar>
          </w:tcPr>
          <w:p>
            <w:r>
              <w:rPr>
                <w:rFonts w:ascii="Arial" w:cs="Arial" w:eastAsia="Arial" w:hAnsi="Arial"/>
                <w:b/>
                <w:bCs/>
                <w:color w:val="FFFFFF"/>
                <w:sz w:val="18"/>
                <w:szCs w:val="18"/>
              </w:rPr>
              <w:t>구성 요소</w:t>
            </w:r>
          </w:p>
        </w:tc>
        <w:tc>
          <w:tcPr>
            <w:tcW w:type="dxa" w:w="2160"/>
            <w:shd w:fill="1F4E79" w:val="clear"/>
            <w:tcMar>
              <w:top w:type="dxa" w:w="80"/>
              <w:left w:type="dxa" w:w="120"/>
              <w:bottom w:type="dxa" w:w="80"/>
              <w:right w:type="dxa" w:w="120"/>
            </w:tcMar>
          </w:tcPr>
          <w:p>
            <w:r>
              <w:rPr>
                <w:rFonts w:ascii="Arial" w:cs="Arial" w:eastAsia="Arial" w:hAnsi="Arial"/>
                <w:b/>
                <w:bCs/>
                <w:color w:val="FFFFFF"/>
                <w:sz w:val="18"/>
                <w:szCs w:val="18"/>
              </w:rPr>
              <w:t>수량</w:t>
            </w:r>
          </w:p>
        </w:tc>
        <w:tc>
          <w:tcPr>
            <w:tcW w:type="dxa" w:w="4200"/>
            <w:shd w:fill="1F4E79" w:val="clear"/>
            <w:tcMar>
              <w:top w:type="dxa" w:w="80"/>
              <w:left w:type="dxa" w:w="120"/>
              <w:bottom w:type="dxa" w:w="80"/>
              <w:right w:type="dxa" w:w="120"/>
            </w:tcMar>
          </w:tcPr>
          <w:p>
            <w:r>
              <w:rPr>
                <w:rFonts w:ascii="Arial" w:cs="Arial" w:eastAsia="Arial" w:hAnsi="Arial"/>
                <w:b/>
                <w:bCs/>
                <w:color w:val="FFFFFF"/>
                <w:sz w:val="18"/>
                <w:szCs w:val="18"/>
              </w:rPr>
              <w:t>비고</w:t>
            </w:r>
          </w:p>
        </w:tc>
      </w:tr>
      <w:tr>
        <w:tc>
          <w:tcPr>
            <w:tcW w:type="dxa" w:w="3000"/>
            <w:shd w:fill="F2F7FB" w:val="clear"/>
            <w:tcMar>
              <w:top w:type="dxa" w:w="80"/>
              <w:left w:type="dxa" w:w="120"/>
              <w:bottom w:type="dxa" w:w="80"/>
              <w:right w:type="dxa" w:w="120"/>
            </w:tcMar>
          </w:tcPr>
          <w:p>
            <w:r>
              <w:rPr>
                <w:rFonts w:ascii="Arial" w:cs="Arial" w:eastAsia="Arial" w:hAnsi="Arial"/>
                <w:sz w:val="18"/>
                <w:szCs w:val="18"/>
              </w:rPr>
              <w:t>T4 노드</w:t>
            </w:r>
          </w:p>
        </w:tc>
        <w:tc>
          <w:tcPr>
            <w:tcW w:type="dxa" w:w="2160"/>
            <w:shd w:fill="F2F7FB" w:val="clear"/>
            <w:tcMar>
              <w:top w:type="dxa" w:w="80"/>
              <w:left w:type="dxa" w:w="120"/>
              <w:bottom w:type="dxa" w:w="80"/>
              <w:right w:type="dxa" w:w="120"/>
            </w:tcMar>
          </w:tcPr>
          <w:p>
            <w:r>
              <w:rPr>
                <w:rFonts w:ascii="Arial" w:cs="Arial" w:eastAsia="Arial" w:hAnsi="Arial"/>
                <w:sz w:val="18"/>
                <w:szCs w:val="18"/>
              </w:rPr>
              <w:t>5,200,000개</w:t>
            </w:r>
          </w:p>
        </w:tc>
        <w:tc>
          <w:tcPr>
            <w:tcW w:type="dxa" w:w="4200"/>
            <w:shd w:fill="F2F7FB" w:val="clear"/>
            <w:tcMar>
              <w:top w:type="dxa" w:w="80"/>
              <w:left w:type="dxa" w:w="120"/>
              <w:bottom w:type="dxa" w:w="80"/>
              <w:right w:type="dxa" w:w="120"/>
            </w:tcMar>
          </w:tcPr>
          <w:p>
            <w:r>
              <w:rPr>
                <w:rFonts w:ascii="Arial" w:cs="Arial" w:eastAsia="Arial" w:hAnsi="Arial"/>
                <w:sz w:val="18"/>
                <w:szCs w:val="18"/>
              </w:rPr>
              <w:t>가구·사무실 단위 유선 액세스</w:t>
            </w:r>
          </w:p>
        </w:tc>
      </w:tr>
      <w:tr>
        <w:tc>
          <w:tcPr>
            <w:tcW w:type="dxa" w:w="3000"/>
            <w:shd w:fill="FFFFFF" w:val="clear"/>
            <w:tcMar>
              <w:top w:type="dxa" w:w="80"/>
              <w:left w:type="dxa" w:w="120"/>
              <w:bottom w:type="dxa" w:w="80"/>
              <w:right w:type="dxa" w:w="120"/>
            </w:tcMar>
          </w:tcPr>
          <w:p>
            <w:r>
              <w:rPr>
                <w:rFonts w:ascii="Arial" w:cs="Arial" w:eastAsia="Arial" w:hAnsi="Arial"/>
                <w:sz w:val="18"/>
                <w:szCs w:val="18"/>
              </w:rPr>
              <w:t>RU (Radio Unit)</w:t>
            </w:r>
          </w:p>
        </w:tc>
        <w:tc>
          <w:tcPr>
            <w:tcW w:type="dxa" w:w="2160"/>
            <w:shd w:fill="FFFFFF" w:val="clear"/>
            <w:tcMar>
              <w:top w:type="dxa" w:w="80"/>
              <w:left w:type="dxa" w:w="120"/>
              <w:bottom w:type="dxa" w:w="80"/>
              <w:right w:type="dxa" w:w="120"/>
            </w:tcMar>
          </w:tcPr>
          <w:p>
            <w:r>
              <w:rPr>
                <w:rFonts w:ascii="Arial" w:cs="Arial" w:eastAsia="Arial" w:hAnsi="Arial"/>
                <w:sz w:val="18"/>
                <w:szCs w:val="18"/>
              </w:rPr>
              <w:t>900,000개</w:t>
            </w:r>
          </w:p>
        </w:tc>
        <w:tc>
          <w:tcPr>
            <w:tcW w:type="dxa" w:w="4200"/>
            <w:shd w:fill="FFFFFF" w:val="clear"/>
            <w:tcMar>
              <w:top w:type="dxa" w:w="80"/>
              <w:left w:type="dxa" w:w="120"/>
              <w:bottom w:type="dxa" w:w="80"/>
              <w:right w:type="dxa" w:w="120"/>
            </w:tcMar>
          </w:tcPr>
          <w:p>
            <w:r>
              <w:rPr>
                <w:rFonts w:ascii="Arial" w:cs="Arial" w:eastAsia="Arial" w:hAnsi="Arial"/>
                <w:sz w:val="18"/>
                <w:szCs w:val="18"/>
              </w:rPr>
              <w:t>폴대 기반 6G mmWave 무선 액세스</w:t>
            </w:r>
          </w:p>
        </w:tc>
      </w:tr>
      <w:tr>
        <w:tc>
          <w:tcPr>
            <w:tcW w:type="dxa" w:w="3000"/>
            <w:shd w:fill="F2F7FB" w:val="clear"/>
            <w:tcMar>
              <w:top w:type="dxa" w:w="80"/>
              <w:left w:type="dxa" w:w="120"/>
              <w:bottom w:type="dxa" w:w="80"/>
              <w:right w:type="dxa" w:w="120"/>
            </w:tcMar>
          </w:tcPr>
          <w:p>
            <w:r>
              <w:rPr>
                <w:rFonts w:ascii="Arial" w:cs="Arial" w:eastAsia="Arial" w:hAnsi="Arial"/>
                <w:sz w:val="18"/>
                <w:szCs w:val="18"/>
              </w:rPr>
              <w:t>H6 노드 (RAN 폴대)</w:t>
            </w:r>
          </w:p>
        </w:tc>
        <w:tc>
          <w:tcPr>
            <w:tcW w:type="dxa" w:w="2160"/>
            <w:shd w:fill="F2F7FB" w:val="clear"/>
            <w:tcMar>
              <w:top w:type="dxa" w:w="80"/>
              <w:left w:type="dxa" w:w="120"/>
              <w:bottom w:type="dxa" w:w="80"/>
              <w:right w:type="dxa" w:w="120"/>
            </w:tcMar>
          </w:tcPr>
          <w:p>
            <w:r>
              <w:rPr>
                <w:rFonts w:ascii="Arial" w:cs="Arial" w:eastAsia="Arial" w:hAnsi="Arial"/>
                <w:sz w:val="18"/>
                <w:szCs w:val="18"/>
              </w:rPr>
              <w:t>440,000개</w:t>
            </w:r>
          </w:p>
        </w:tc>
        <w:tc>
          <w:tcPr>
            <w:tcW w:type="dxa" w:w="4200"/>
            <w:shd w:fill="F2F7FB" w:val="clear"/>
            <w:tcMar>
              <w:top w:type="dxa" w:w="80"/>
              <w:left w:type="dxa" w:w="120"/>
              <w:bottom w:type="dxa" w:w="80"/>
              <w:right w:type="dxa" w:w="120"/>
            </w:tcMar>
          </w:tcPr>
          <w:p>
            <w:r>
              <w:rPr>
                <w:rFonts w:ascii="Arial" w:cs="Arial" w:eastAsia="Arial" w:hAnsi="Arial"/>
                <w:sz w:val="18"/>
                <w:szCs w:val="18"/>
              </w:rPr>
              <w:t>RU 집선 및 광 분기</w:t>
            </w:r>
          </w:p>
        </w:tc>
      </w:tr>
      <w:tr>
        <w:tc>
          <w:tcPr>
            <w:tcW w:type="dxa" w:w="3000"/>
            <w:shd w:fill="FFFFFF" w:val="clear"/>
            <w:tcMar>
              <w:top w:type="dxa" w:w="80"/>
              <w:left w:type="dxa" w:w="120"/>
              <w:bottom w:type="dxa" w:w="80"/>
              <w:right w:type="dxa" w:w="120"/>
            </w:tcMar>
          </w:tcPr>
          <w:p>
            <w:r>
              <w:rPr>
                <w:rFonts w:ascii="Arial" w:cs="Arial" w:eastAsia="Arial" w:hAnsi="Arial"/>
                <w:sz w:val="18"/>
                <w:szCs w:val="18"/>
              </w:rPr>
              <w:t>H6 노드 (유선 T4 수용)</w:t>
            </w:r>
          </w:p>
        </w:tc>
        <w:tc>
          <w:tcPr>
            <w:tcW w:type="dxa" w:w="2160"/>
            <w:shd w:fill="FFFFFF" w:val="clear"/>
            <w:tcMar>
              <w:top w:type="dxa" w:w="80"/>
              <w:left w:type="dxa" w:w="120"/>
              <w:bottom w:type="dxa" w:w="80"/>
              <w:right w:type="dxa" w:w="120"/>
            </w:tcMar>
          </w:tcPr>
          <w:p>
            <w:r>
              <w:rPr>
                <w:rFonts w:ascii="Arial" w:cs="Arial" w:eastAsia="Arial" w:hAnsi="Arial"/>
                <w:sz w:val="18"/>
                <w:szCs w:val="18"/>
              </w:rPr>
              <w:t>650,000개</w:t>
            </w:r>
          </w:p>
        </w:tc>
        <w:tc>
          <w:tcPr>
            <w:tcW w:type="dxa" w:w="4200"/>
            <w:shd w:fill="FFFFFF" w:val="clear"/>
            <w:tcMar>
              <w:top w:type="dxa" w:w="80"/>
              <w:left w:type="dxa" w:w="120"/>
              <w:bottom w:type="dxa" w:w="80"/>
              <w:right w:type="dxa" w:w="120"/>
            </w:tcMar>
          </w:tcPr>
          <w:p>
            <w:r>
              <w:rPr>
                <w:rFonts w:ascii="Arial" w:cs="Arial" w:eastAsia="Arial" w:hAnsi="Arial"/>
                <w:sz w:val="18"/>
                <w:szCs w:val="18"/>
              </w:rPr>
              <w:t>건물·단지 유선 집선</w:t>
            </w:r>
          </w:p>
        </w:tc>
      </w:tr>
      <w:tr>
        <w:tc>
          <w:tcPr>
            <w:tcW w:type="dxa" w:w="3000"/>
            <w:shd w:fill="F2F7FB" w:val="clear"/>
            <w:tcMar>
              <w:top w:type="dxa" w:w="80"/>
              <w:left w:type="dxa" w:w="120"/>
              <w:bottom w:type="dxa" w:w="80"/>
              <w:right w:type="dxa" w:w="120"/>
            </w:tcMar>
          </w:tcPr>
          <w:p>
            <w:r>
              <w:rPr>
                <w:rFonts w:ascii="Arial" w:cs="Arial" w:eastAsia="Arial" w:hAnsi="Arial"/>
                <w:b/>
                <w:bCs/>
                <w:sz w:val="18"/>
                <w:szCs w:val="18"/>
              </w:rPr>
              <w:t>전체 H6 노드</w:t>
            </w:r>
          </w:p>
        </w:tc>
        <w:tc>
          <w:tcPr>
            <w:tcW w:type="dxa" w:w="2160"/>
            <w:shd w:fill="F2F7FB" w:val="clear"/>
            <w:tcMar>
              <w:top w:type="dxa" w:w="80"/>
              <w:left w:type="dxa" w:w="120"/>
              <w:bottom w:type="dxa" w:w="80"/>
              <w:right w:type="dxa" w:w="120"/>
            </w:tcMar>
          </w:tcPr>
          <w:p>
            <w:r>
              <w:rPr>
                <w:rFonts w:ascii="Arial" w:cs="Arial" w:eastAsia="Arial" w:hAnsi="Arial"/>
                <w:b/>
                <w:bCs/>
                <w:sz w:val="18"/>
                <w:szCs w:val="18"/>
              </w:rPr>
              <w:t>약 1,090,000개</w:t>
            </w:r>
          </w:p>
        </w:tc>
        <w:tc>
          <w:tcPr>
            <w:tcW w:type="dxa" w:w="4200"/>
            <w:shd w:fill="F2F7FB" w:val="clear"/>
            <w:tcMar>
              <w:top w:type="dxa" w:w="80"/>
              <w:left w:type="dxa" w:w="120"/>
              <w:bottom w:type="dxa" w:w="80"/>
              <w:right w:type="dxa" w:w="120"/>
            </w:tcMar>
          </w:tcPr>
          <w:p>
            <w:r>
              <w:rPr>
                <w:rFonts w:ascii="Arial" w:cs="Arial" w:eastAsia="Arial" w:hAnsi="Arial"/>
                <w:sz w:val="18"/>
                <w:szCs w:val="18"/>
              </w:rPr>
              <w:t>RAN + 유선 합산</w:t>
            </w:r>
          </w:p>
        </w:tc>
      </w:tr>
      <w:tr>
        <w:tc>
          <w:tcPr>
            <w:tcW w:type="dxa" w:w="3000"/>
            <w:shd w:fill="FFFFFF" w:val="clear"/>
            <w:tcMar>
              <w:top w:type="dxa" w:w="80"/>
              <w:left w:type="dxa" w:w="120"/>
              <w:bottom w:type="dxa" w:w="80"/>
              <w:right w:type="dxa" w:w="120"/>
            </w:tcMar>
          </w:tcPr>
          <w:p>
            <w:r>
              <w:rPr>
                <w:rFonts w:ascii="Arial" w:cs="Arial" w:eastAsia="Arial" w:hAnsi="Arial"/>
                <w:sz w:val="18"/>
                <w:szCs w:val="18"/>
              </w:rPr>
              <w:t>O8 노드</w:t>
            </w:r>
          </w:p>
        </w:tc>
        <w:tc>
          <w:tcPr>
            <w:tcW w:type="dxa" w:w="2160"/>
            <w:shd w:fill="FFFFFF" w:val="clear"/>
            <w:tcMar>
              <w:top w:type="dxa" w:w="80"/>
              <w:left w:type="dxa" w:w="120"/>
              <w:bottom w:type="dxa" w:w="80"/>
              <w:right w:type="dxa" w:w="120"/>
            </w:tcMar>
          </w:tcPr>
          <w:p>
            <w:r>
              <w:rPr>
                <w:rFonts w:ascii="Arial" w:cs="Arial" w:eastAsia="Arial" w:hAnsi="Arial"/>
                <w:sz w:val="18"/>
                <w:szCs w:val="18"/>
              </w:rPr>
              <w:t>2,521개</w:t>
            </w:r>
          </w:p>
        </w:tc>
        <w:tc>
          <w:tcPr>
            <w:tcW w:type="dxa" w:w="4200"/>
            <w:shd w:fill="FFFFFF" w:val="clear"/>
            <w:tcMar>
              <w:top w:type="dxa" w:w="80"/>
              <w:left w:type="dxa" w:w="120"/>
              <w:bottom w:type="dxa" w:w="80"/>
              <w:right w:type="dxa" w:w="120"/>
            </w:tcMar>
          </w:tcPr>
          <w:p>
            <w:r>
              <w:rPr>
                <w:rFonts w:ascii="Arial" w:cs="Arial" w:eastAsia="Arial" w:hAnsi="Arial"/>
                <w:sz w:val="18"/>
                <w:szCs w:val="18"/>
              </w:rPr>
              <w:t>도시 집선 및 E2E 관리 계층</w:t>
            </w:r>
          </w:p>
        </w:tc>
      </w:tr>
      <w:tr>
        <w:tc>
          <w:tcPr>
            <w:tcW w:type="dxa" w:w="3000"/>
            <w:shd w:fill="EBF3FB" w:val="clear"/>
            <w:tcMar>
              <w:top w:type="dxa" w:w="80"/>
              <w:left w:type="dxa" w:w="120"/>
              <w:bottom w:type="dxa" w:w="80"/>
              <w:right w:type="dxa" w:w="120"/>
            </w:tcMar>
          </w:tcPr>
          <w:p>
            <w:r>
              <w:rPr>
                <w:rFonts w:ascii="Arial" w:cs="Arial" w:eastAsia="Arial" w:hAnsi="Arial"/>
                <w:b/>
                <w:bCs/>
                <w:sz w:val="18"/>
                <w:szCs w:val="18"/>
              </w:rPr>
              <w:t>광케이블 총 연장</w:t>
            </w:r>
          </w:p>
        </w:tc>
        <w:tc>
          <w:tcPr>
            <w:tcW w:type="dxa" w:w="2160"/>
            <w:shd w:fill="EBF3FB" w:val="clear"/>
            <w:tcMar>
              <w:top w:type="dxa" w:w="80"/>
              <w:left w:type="dxa" w:w="120"/>
              <w:bottom w:type="dxa" w:w="80"/>
              <w:right w:type="dxa" w:w="120"/>
            </w:tcMar>
          </w:tcPr>
          <w:p>
            <w:r>
              <w:rPr>
                <w:rFonts w:ascii="Arial" w:cs="Arial" w:eastAsia="Arial" w:hAnsi="Arial"/>
                <w:b/>
                <w:bCs/>
                <w:sz w:val="18"/>
                <w:szCs w:val="18"/>
              </w:rPr>
              <w:t>약 785,690 km</w:t>
            </w:r>
          </w:p>
        </w:tc>
        <w:tc>
          <w:tcPr>
            <w:tcW w:type="dxa" w:w="4200"/>
            <w:shd w:fill="EBF3FB" w:val="clear"/>
            <w:tcMar>
              <w:top w:type="dxa" w:w="80"/>
              <w:left w:type="dxa" w:w="120"/>
              <w:bottom w:type="dxa" w:w="80"/>
              <w:right w:type="dxa" w:w="120"/>
            </w:tcMar>
          </w:tcPr>
          <w:p>
            <w:r>
              <w:rPr>
                <w:rFonts w:ascii="Arial" w:cs="Arial" w:eastAsia="Arial" w:hAnsi="Arial"/>
                <w:sz w:val="18"/>
                <w:szCs w:val="18"/>
              </w:rPr>
              <w:t>Seg A~D + T0 + T1 합산 (Rev.9 기준)</w:t>
            </w:r>
          </w:p>
        </w:tc>
      </w:tr>
    </w:tbl>
    <w:p>
      <w:r>
        <w:t xml:space="preserve"/>
      </w:r>
    </w:p>
    <w:p>
      <w:pPr>
        <w:pStyle w:val="Heading2"/>
        <w:spacing w:before="200" w:after="80"/>
      </w:pPr>
      <w:r>
        <w:rPr>
          <w:rFonts w:ascii="Arial" w:cs="Arial" w:eastAsia="Arial" w:hAnsi="Arial"/>
          <w:b/>
          <w:bCs/>
          <w:color w:val="2E75B6"/>
          <w:sz w:val="24"/>
          <w:szCs w:val="24"/>
        </w:rPr>
        <w:t>A.3 장비 단가 가정</w:t>
      </w:r>
    </w:p>
    <w:p>
      <w:pPr>
        <w:spacing w:before="40" w:after="40"/>
      </w:pPr>
      <w:r>
        <w:rPr>
          <w:rFonts w:ascii="Arial" w:cs="Arial" w:eastAsia="Arial" w:hAnsi="Arial"/>
          <w:color w:val="595959"/>
          <w:sz w:val="16"/>
          <w:szCs w:val="16"/>
        </w:rPr>
        <w:t>※ 장비 대량 생산 및 표준화 이후의 산업 평균 단가를 가정한 값이다.</w:t>
      </w:r>
    </w:p>
    <w:tbl>
      <w:tblPr>
        <w:tblW w:type="dxa" w:w="9360"/>
        <w:tblBorders>
          <w:top w:val="single" w:color="1F4E79" w:sz="4"/>
          <w:left w:val="single" w:color="1F4E79" w:sz="4"/>
          <w:bottom w:val="single" w:color="1F4E79" w:sz="4"/>
          <w:right w:val="single" w:color="1F4E79" w:sz="4"/>
          <w:insideH w:val="single" w:color="CCCCCC" w:sz="1"/>
          <w:insideV w:val="single" w:color="CCCCCC" w:sz="1"/>
        </w:tblBorders>
      </w:tblPr>
      <w:tblGrid>
        <w:gridCol w:w="3000"/>
        <w:gridCol w:w="3000"/>
        <w:gridCol w:w="3360"/>
      </w:tblGrid>
      <w:tr>
        <w:tc>
          <w:tcPr>
            <w:tcW w:type="dxa" w:w="3000"/>
            <w:shd w:fill="1F4E79" w:val="clear"/>
            <w:tcMar>
              <w:top w:type="dxa" w:w="80"/>
              <w:left w:type="dxa" w:w="120"/>
              <w:bottom w:type="dxa" w:w="80"/>
              <w:right w:type="dxa" w:w="120"/>
            </w:tcMar>
          </w:tcPr>
          <w:p>
            <w:r>
              <w:rPr>
                <w:rFonts w:ascii="Arial" w:cs="Arial" w:eastAsia="Arial" w:hAnsi="Arial"/>
                <w:b/>
                <w:bCs/>
                <w:color w:val="FFFFFF"/>
                <w:sz w:val="18"/>
                <w:szCs w:val="18"/>
              </w:rPr>
              <w:t>장비</w:t>
            </w:r>
          </w:p>
        </w:tc>
        <w:tc>
          <w:tcPr>
            <w:tcW w:type="dxa" w:w="3000"/>
            <w:shd w:fill="1F4E79" w:val="clear"/>
            <w:tcMar>
              <w:top w:type="dxa" w:w="80"/>
              <w:left w:type="dxa" w:w="120"/>
              <w:bottom w:type="dxa" w:w="80"/>
              <w:right w:type="dxa" w:w="120"/>
            </w:tcMar>
          </w:tcPr>
          <w:p>
            <w:r>
              <w:rPr>
                <w:rFonts w:ascii="Arial" w:cs="Arial" w:eastAsia="Arial" w:hAnsi="Arial"/>
                <w:b/>
                <w:bCs/>
                <w:color w:val="FFFFFF"/>
                <w:sz w:val="18"/>
                <w:szCs w:val="18"/>
              </w:rPr>
              <w:t>단가 가정</w:t>
            </w:r>
          </w:p>
        </w:tc>
        <w:tc>
          <w:tcPr>
            <w:tcW w:type="dxa" w:w="3360"/>
            <w:shd w:fill="1F4E79" w:val="clear"/>
            <w:tcMar>
              <w:top w:type="dxa" w:w="80"/>
              <w:left w:type="dxa" w:w="120"/>
              <w:bottom w:type="dxa" w:w="80"/>
              <w:right w:type="dxa" w:w="120"/>
            </w:tcMar>
          </w:tcPr>
          <w:p>
            <w:r>
              <w:rPr>
                <w:rFonts w:ascii="Arial" w:cs="Arial" w:eastAsia="Arial" w:hAnsi="Arial"/>
                <w:b/>
                <w:bCs/>
                <w:color w:val="FFFFFF"/>
                <w:sz w:val="18"/>
                <w:szCs w:val="18"/>
              </w:rPr>
              <w:t>비고</w:t>
            </w:r>
          </w:p>
        </w:tc>
      </w:tr>
      <w:tr>
        <w:tc>
          <w:tcPr>
            <w:tcW w:type="dxa" w:w="3000"/>
            <w:shd w:fill="F2F7FB" w:val="clear"/>
            <w:tcMar>
              <w:top w:type="dxa" w:w="80"/>
              <w:left w:type="dxa" w:w="120"/>
              <w:bottom w:type="dxa" w:w="80"/>
              <w:right w:type="dxa" w:w="120"/>
            </w:tcMar>
          </w:tcPr>
          <w:p>
            <w:r>
              <w:rPr>
                <w:rFonts w:ascii="Arial" w:cs="Arial" w:eastAsia="Arial" w:hAnsi="Arial"/>
                <w:sz w:val="18"/>
                <w:szCs w:val="18"/>
              </w:rPr>
              <w:t>T4 노드</w:t>
            </w:r>
          </w:p>
        </w:tc>
        <w:tc>
          <w:tcPr>
            <w:tcW w:type="dxa" w:w="3000"/>
            <w:shd w:fill="F2F7FB" w:val="clear"/>
            <w:tcMar>
              <w:top w:type="dxa" w:w="80"/>
              <w:left w:type="dxa" w:w="120"/>
              <w:bottom w:type="dxa" w:w="80"/>
              <w:right w:type="dxa" w:w="120"/>
            </w:tcMar>
          </w:tcPr>
          <w:p>
            <w:r>
              <w:rPr>
                <w:rFonts w:ascii="Arial" w:cs="Arial" w:eastAsia="Arial" w:hAnsi="Arial"/>
                <w:sz w:val="18"/>
                <w:szCs w:val="18"/>
              </w:rPr>
              <w:t>200만 원</w:t>
            </w:r>
          </w:p>
        </w:tc>
        <w:tc>
          <w:tcPr>
            <w:tcW w:type="dxa" w:w="3360"/>
            <w:shd w:fill="F2F7FB" w:val="clear"/>
            <w:tcMar>
              <w:top w:type="dxa" w:w="80"/>
              <w:left w:type="dxa" w:w="120"/>
              <w:bottom w:type="dxa" w:w="80"/>
              <w:right w:type="dxa" w:w="120"/>
            </w:tcMar>
          </w:tcPr>
          <w:p>
            <w:r>
              <w:rPr>
                <w:rFonts w:ascii="Arial" w:cs="Arial" w:eastAsia="Arial" w:hAnsi="Arial"/>
                <w:sz w:val="18"/>
                <w:szCs w:val="18"/>
              </w:rPr>
              <w:t>단일 단가</w:t>
            </w:r>
          </w:p>
        </w:tc>
      </w:tr>
      <w:tr>
        <w:tc>
          <w:tcPr>
            <w:tcW w:type="dxa" w:w="3000"/>
            <w:shd w:fill="FFFFFF" w:val="clear"/>
            <w:tcMar>
              <w:top w:type="dxa" w:w="80"/>
              <w:left w:type="dxa" w:w="120"/>
              <w:bottom w:type="dxa" w:w="80"/>
              <w:right w:type="dxa" w:w="120"/>
            </w:tcMar>
          </w:tcPr>
          <w:p>
            <w:r>
              <w:rPr>
                <w:rFonts w:ascii="Arial" w:cs="Arial" w:eastAsia="Arial" w:hAnsi="Arial"/>
                <w:sz w:val="18"/>
                <w:szCs w:val="18"/>
              </w:rPr>
              <w:t>H6 노드</w:t>
            </w:r>
          </w:p>
        </w:tc>
        <w:tc>
          <w:tcPr>
            <w:tcW w:type="dxa" w:w="3000"/>
            <w:shd w:fill="FFFFFF" w:val="clear"/>
            <w:tcMar>
              <w:top w:type="dxa" w:w="80"/>
              <w:left w:type="dxa" w:w="120"/>
              <w:bottom w:type="dxa" w:w="80"/>
              <w:right w:type="dxa" w:w="120"/>
            </w:tcMar>
          </w:tcPr>
          <w:p>
            <w:r>
              <w:rPr>
                <w:rFonts w:ascii="Arial" w:cs="Arial" w:eastAsia="Arial" w:hAnsi="Arial"/>
                <w:sz w:val="18"/>
                <w:szCs w:val="18"/>
              </w:rPr>
              <w:t>800만 원</w:t>
            </w:r>
          </w:p>
        </w:tc>
        <w:tc>
          <w:tcPr>
            <w:tcW w:type="dxa" w:w="3360"/>
            <w:shd w:fill="FFFFFF" w:val="clear"/>
            <w:tcMar>
              <w:top w:type="dxa" w:w="80"/>
              <w:left w:type="dxa" w:w="120"/>
              <w:bottom w:type="dxa" w:w="80"/>
              <w:right w:type="dxa" w:w="120"/>
            </w:tcMar>
          </w:tcPr>
          <w:p>
            <w:r>
              <w:rPr>
                <w:rFonts w:ascii="Arial" w:cs="Arial" w:eastAsia="Arial" w:hAnsi="Arial"/>
                <w:sz w:val="18"/>
                <w:szCs w:val="18"/>
              </w:rPr>
              <w:t>단일 단가</w:t>
            </w:r>
          </w:p>
        </w:tc>
      </w:tr>
      <w:tr>
        <w:tc>
          <w:tcPr>
            <w:tcW w:type="dxa" w:w="3000"/>
            <w:shd w:fill="F2F7FB" w:val="clear"/>
            <w:tcMar>
              <w:top w:type="dxa" w:w="80"/>
              <w:left w:type="dxa" w:w="120"/>
              <w:bottom w:type="dxa" w:w="80"/>
              <w:right w:type="dxa" w:w="120"/>
            </w:tcMar>
          </w:tcPr>
          <w:p>
            <w:r>
              <w:rPr>
                <w:rFonts w:ascii="Arial" w:cs="Arial" w:eastAsia="Arial" w:hAnsi="Arial"/>
                <w:sz w:val="18"/>
                <w:szCs w:val="18"/>
              </w:rPr>
              <w:t>RU (Radio Unit)</w:t>
            </w:r>
          </w:p>
        </w:tc>
        <w:tc>
          <w:tcPr>
            <w:tcW w:type="dxa" w:w="3000"/>
            <w:shd w:fill="F2F7FB" w:val="clear"/>
            <w:tcMar>
              <w:top w:type="dxa" w:w="80"/>
              <w:left w:type="dxa" w:w="120"/>
              <w:bottom w:type="dxa" w:w="80"/>
              <w:right w:type="dxa" w:w="120"/>
            </w:tcMar>
          </w:tcPr>
          <w:p>
            <w:r>
              <w:rPr>
                <w:rFonts w:ascii="Arial" w:cs="Arial" w:eastAsia="Arial" w:hAnsi="Arial"/>
                <w:sz w:val="18"/>
                <w:szCs w:val="18"/>
              </w:rPr>
              <w:t>300만 원 ~ 800만 원</w:t>
            </w:r>
          </w:p>
        </w:tc>
        <w:tc>
          <w:tcPr>
            <w:tcW w:type="dxa" w:w="3360"/>
            <w:shd w:fill="F2F7FB" w:val="clear"/>
            <w:tcMar>
              <w:top w:type="dxa" w:w="80"/>
              <w:left w:type="dxa" w:w="120"/>
              <w:bottom w:type="dxa" w:w="80"/>
              <w:right w:type="dxa" w:w="120"/>
            </w:tcMar>
          </w:tcPr>
          <w:p>
            <w:r>
              <w:rPr>
                <w:rFonts w:ascii="Arial" w:cs="Arial" w:eastAsia="Arial" w:hAnsi="Arial"/>
                <w:sz w:val="18"/>
                <w:szCs w:val="18"/>
              </w:rPr>
              <w:t>저가/중간/고가 시나리오</w:t>
            </w:r>
          </w:p>
        </w:tc>
      </w:tr>
      <w:tr>
        <w:tc>
          <w:tcPr>
            <w:tcW w:type="dxa" w:w="3000"/>
            <w:shd w:fill="FFFFFF" w:val="clear"/>
            <w:tcMar>
              <w:top w:type="dxa" w:w="80"/>
              <w:left w:type="dxa" w:w="120"/>
              <w:bottom w:type="dxa" w:w="80"/>
              <w:right w:type="dxa" w:w="120"/>
            </w:tcMar>
          </w:tcPr>
          <w:p>
            <w:r>
              <w:rPr>
                <w:rFonts w:ascii="Arial" w:cs="Arial" w:eastAsia="Arial" w:hAnsi="Arial"/>
                <w:sz w:val="18"/>
                <w:szCs w:val="18"/>
              </w:rPr>
              <w:t>O8 노드</w:t>
            </w:r>
          </w:p>
        </w:tc>
        <w:tc>
          <w:tcPr>
            <w:tcW w:type="dxa" w:w="3000"/>
            <w:shd w:fill="FFFFFF" w:val="clear"/>
            <w:tcMar>
              <w:top w:type="dxa" w:w="80"/>
              <w:left w:type="dxa" w:w="120"/>
              <w:bottom w:type="dxa" w:w="80"/>
              <w:right w:type="dxa" w:w="120"/>
            </w:tcMar>
          </w:tcPr>
          <w:p>
            <w:r>
              <w:rPr>
                <w:rFonts w:ascii="Arial" w:cs="Arial" w:eastAsia="Arial" w:hAnsi="Arial"/>
                <w:sz w:val="18"/>
                <w:szCs w:val="18"/>
              </w:rPr>
              <w:t>2,000만 원 ~ 3,000만 원</w:t>
            </w:r>
          </w:p>
        </w:tc>
        <w:tc>
          <w:tcPr>
            <w:tcW w:type="dxa" w:w="3360"/>
            <w:shd w:fill="FFFFFF" w:val="clear"/>
            <w:tcMar>
              <w:top w:type="dxa" w:w="80"/>
              <w:left w:type="dxa" w:w="120"/>
              <w:bottom w:type="dxa" w:w="80"/>
              <w:right w:type="dxa" w:w="120"/>
            </w:tcMar>
          </w:tcPr>
          <w:p>
            <w:r>
              <w:rPr>
                <w:rFonts w:ascii="Arial" w:cs="Arial" w:eastAsia="Arial" w:hAnsi="Arial"/>
                <w:sz w:val="18"/>
                <w:szCs w:val="18"/>
              </w:rPr>
              <w:t>저가/고가 시나리오</w:t>
            </w:r>
          </w:p>
        </w:tc>
      </w:tr>
    </w:tbl>
    <w:p>
      <w:r>
        <w:t xml:space="preserve"/>
      </w:r>
    </w:p>
    <w:p>
      <w:pPr>
        <w:pStyle w:val="Heading2"/>
        <w:spacing w:before="200" w:after="80"/>
      </w:pPr>
      <w:r>
        <w:rPr>
          <w:rFonts w:ascii="Arial" w:cs="Arial" w:eastAsia="Arial" w:hAnsi="Arial"/>
          <w:b/>
          <w:bCs/>
          <w:color w:val="2E75B6"/>
          <w:sz w:val="24"/>
          <w:szCs w:val="24"/>
        </w:rPr>
        <w:t>A.4 서울 Velsanet 총 구축 비용 시나리오</w:t>
      </w:r>
    </w:p>
    <w:tbl>
      <w:tblPr>
        <w:tblW w:type="dxa" w:w="9360"/>
        <w:tblBorders>
          <w:top w:val="single" w:color="1F4E79" w:sz="4"/>
          <w:left w:val="single" w:color="1F4E79" w:sz="4"/>
          <w:bottom w:val="single" w:color="1F4E79" w:sz="4"/>
          <w:right w:val="single" w:color="1F4E79" w:sz="4"/>
          <w:insideH w:val="single" w:color="CCCCCC" w:sz="1"/>
          <w:insideV w:val="single" w:color="CCCCCC" w:sz="1"/>
        </w:tblBorders>
      </w:tblPr>
      <w:tblGrid>
        <w:gridCol w:w="3000"/>
        <w:gridCol w:w="2120"/>
        <w:gridCol w:w="2120"/>
        <w:gridCol w:w="2120"/>
      </w:tblGrid>
      <w:tr>
        <w:tc>
          <w:tcPr>
            <w:tcW w:type="dxa" w:w="3000"/>
            <w:shd w:fill="1F4E79" w:val="clear"/>
            <w:tcMar>
              <w:top w:type="dxa" w:w="80"/>
              <w:left w:type="dxa" w:w="120"/>
              <w:bottom w:type="dxa" w:w="80"/>
              <w:right w:type="dxa" w:w="120"/>
            </w:tcMar>
          </w:tcPr>
          <w:p>
            <w:r>
              <w:rPr>
                <w:rFonts w:ascii="Arial" w:cs="Arial" w:eastAsia="Arial" w:hAnsi="Arial"/>
                <w:b/>
                <w:bCs/>
                <w:color w:val="FFFFFF"/>
                <w:sz w:val="18"/>
                <w:szCs w:val="18"/>
              </w:rPr>
              <w:t>항목</w:t>
            </w:r>
          </w:p>
        </w:tc>
        <w:tc>
          <w:tcPr>
            <w:tcW w:type="dxa" w:w="2120"/>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기존 인프라 활용</w:t>
            </w:r>
          </w:p>
        </w:tc>
        <w:tc>
          <w:tcPr>
            <w:tcW w:type="dxa" w:w="2120"/>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혼합 구축</w:t>
            </w:r>
          </w:p>
        </w:tc>
        <w:tc>
          <w:tcPr>
            <w:tcW w:type="dxa" w:w="2120"/>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대규모 신규</w:t>
            </w:r>
          </w:p>
        </w:tc>
      </w:tr>
      <w:tr>
        <w:tc>
          <w:tcPr>
            <w:tcW w:type="dxa" w:w="3000"/>
            <w:shd w:fill="F2F7FB" w:val="clear"/>
            <w:tcMar>
              <w:top w:type="dxa" w:w="80"/>
              <w:left w:type="dxa" w:w="120"/>
              <w:bottom w:type="dxa" w:w="80"/>
              <w:right w:type="dxa" w:w="120"/>
            </w:tcMar>
          </w:tcPr>
          <w:p>
            <w:r>
              <w:rPr>
                <w:rFonts w:ascii="Arial" w:cs="Arial" w:eastAsia="Arial" w:hAnsi="Arial"/>
                <w:sz w:val="18"/>
                <w:szCs w:val="18"/>
              </w:rPr>
              <w:t>장비 CAPEX</w:t>
            </w:r>
          </w:p>
        </w:tc>
        <w:tc>
          <w:tcPr>
            <w:tcW w:type="dxa" w:w="2120"/>
            <w:shd w:fill="F2F7FB" w:val="clear"/>
            <w:tcMar>
              <w:top w:type="dxa" w:w="80"/>
              <w:left w:type="dxa" w:w="120"/>
              <w:bottom w:type="dxa" w:w="80"/>
              <w:right w:type="dxa" w:w="120"/>
            </w:tcMar>
          </w:tcPr>
          <w:p>
            <w:pPr>
              <w:jc w:val="center"/>
            </w:pPr>
            <w:r>
              <w:rPr>
                <w:rFonts w:ascii="Arial" w:cs="Arial" w:eastAsia="Arial" w:hAnsi="Arial"/>
                <w:sz w:val="18"/>
                <w:szCs w:val="18"/>
              </w:rPr>
              <w:t>약 22조 ~ 26조</w:t>
            </w:r>
          </w:p>
        </w:tc>
        <w:tc>
          <w:tcPr>
            <w:tcW w:type="dxa" w:w="2120"/>
            <w:shd w:fill="F2F7FB" w:val="clear"/>
            <w:tcMar>
              <w:top w:type="dxa" w:w="80"/>
              <w:left w:type="dxa" w:w="120"/>
              <w:bottom w:type="dxa" w:w="80"/>
              <w:right w:type="dxa" w:w="120"/>
            </w:tcMar>
          </w:tcPr>
          <w:p>
            <w:pPr>
              <w:jc w:val="center"/>
            </w:pPr>
            <w:r>
              <w:rPr>
                <w:rFonts w:ascii="Arial" w:cs="Arial" w:eastAsia="Arial" w:hAnsi="Arial"/>
                <w:sz w:val="18"/>
                <w:szCs w:val="18"/>
              </w:rPr>
              <w:t>약 22조 ~ 26조</w:t>
            </w:r>
          </w:p>
        </w:tc>
        <w:tc>
          <w:tcPr>
            <w:tcW w:type="dxa" w:w="2120"/>
            <w:shd w:fill="F2F7FB" w:val="clear"/>
            <w:tcMar>
              <w:top w:type="dxa" w:w="80"/>
              <w:left w:type="dxa" w:w="120"/>
              <w:bottom w:type="dxa" w:w="80"/>
              <w:right w:type="dxa" w:w="120"/>
            </w:tcMar>
          </w:tcPr>
          <w:p>
            <w:pPr>
              <w:jc w:val="center"/>
            </w:pPr>
            <w:r>
              <w:rPr>
                <w:rFonts w:ascii="Arial" w:cs="Arial" w:eastAsia="Arial" w:hAnsi="Arial"/>
                <w:sz w:val="18"/>
                <w:szCs w:val="18"/>
              </w:rPr>
              <w:t>약 22조 ~ 26조</w:t>
            </w:r>
          </w:p>
        </w:tc>
      </w:tr>
      <w:tr>
        <w:tc>
          <w:tcPr>
            <w:tcW w:type="dxa" w:w="3000"/>
            <w:shd w:fill="FFFFFF" w:val="clear"/>
            <w:tcMar>
              <w:top w:type="dxa" w:w="80"/>
              <w:left w:type="dxa" w:w="120"/>
              <w:bottom w:type="dxa" w:w="80"/>
              <w:right w:type="dxa" w:w="120"/>
            </w:tcMar>
          </w:tcPr>
          <w:p>
            <w:r>
              <w:rPr>
                <w:rFonts w:ascii="Arial" w:cs="Arial" w:eastAsia="Arial" w:hAnsi="Arial"/>
                <w:sz w:val="18"/>
                <w:szCs w:val="18"/>
              </w:rPr>
              <w:t>광 인프라 비용 (km당 단가)</w:t>
            </w:r>
          </w:p>
        </w:tc>
        <w:tc>
          <w:tcPr>
            <w:tcW w:type="dxa" w:w="2120"/>
            <w:shd w:fill="FFFFFF" w:val="clear"/>
            <w:tcMar>
              <w:top w:type="dxa" w:w="80"/>
              <w:left w:type="dxa" w:w="120"/>
              <w:bottom w:type="dxa" w:w="80"/>
              <w:right w:type="dxa" w:w="120"/>
            </w:tcMar>
          </w:tcPr>
          <w:p>
            <w:pPr>
              <w:jc w:val="center"/>
            </w:pPr>
            <w:r>
              <w:rPr>
                <w:rFonts w:ascii="Arial" w:cs="Arial" w:eastAsia="Arial" w:hAnsi="Arial"/>
                <w:sz w:val="18"/>
                <w:szCs w:val="18"/>
              </w:rPr>
              <w:t>1,000만 원/km → 약 7.9조</w:t>
            </w:r>
          </w:p>
        </w:tc>
        <w:tc>
          <w:tcPr>
            <w:tcW w:type="dxa" w:w="2120"/>
            <w:shd w:fill="FFFFFF" w:val="clear"/>
            <w:tcMar>
              <w:top w:type="dxa" w:w="80"/>
              <w:left w:type="dxa" w:w="120"/>
              <w:bottom w:type="dxa" w:w="80"/>
              <w:right w:type="dxa" w:w="120"/>
            </w:tcMar>
          </w:tcPr>
          <w:p>
            <w:pPr>
              <w:jc w:val="center"/>
            </w:pPr>
            <w:r>
              <w:rPr>
                <w:rFonts w:ascii="Arial" w:cs="Arial" w:eastAsia="Arial" w:hAnsi="Arial"/>
                <w:sz w:val="18"/>
                <w:szCs w:val="18"/>
              </w:rPr>
              <w:t>2,000만 원/km → 약 15.7조</w:t>
            </w:r>
          </w:p>
        </w:tc>
        <w:tc>
          <w:tcPr>
            <w:tcW w:type="dxa" w:w="2120"/>
            <w:shd w:fill="FFFFFF" w:val="clear"/>
            <w:tcMar>
              <w:top w:type="dxa" w:w="80"/>
              <w:left w:type="dxa" w:w="120"/>
              <w:bottom w:type="dxa" w:w="80"/>
              <w:right w:type="dxa" w:w="120"/>
            </w:tcMar>
          </w:tcPr>
          <w:p>
            <w:pPr>
              <w:jc w:val="center"/>
            </w:pPr>
            <w:r>
              <w:rPr>
                <w:rFonts w:ascii="Arial" w:cs="Arial" w:eastAsia="Arial" w:hAnsi="Arial"/>
                <w:sz w:val="18"/>
                <w:szCs w:val="18"/>
              </w:rPr>
              <w:t>5,000만 원/km → 약 39.3조</w:t>
            </w:r>
          </w:p>
        </w:tc>
      </w:tr>
      <w:tr>
        <w:tc>
          <w:tcPr>
            <w:tcW w:type="dxa" w:w="3000"/>
            <w:shd w:fill="1F4E79" w:val="clear"/>
            <w:tcMar>
              <w:top w:type="dxa" w:w="80"/>
              <w:left w:type="dxa" w:w="120"/>
              <w:bottom w:type="dxa" w:w="80"/>
              <w:right w:type="dxa" w:w="120"/>
            </w:tcMar>
          </w:tcPr>
          <w:p>
            <w:r>
              <w:rPr>
                <w:rFonts w:ascii="Arial" w:cs="Arial" w:eastAsia="Arial" w:hAnsi="Arial"/>
                <w:b/>
                <w:bCs/>
                <w:color w:val="FFFFFF"/>
                <w:sz w:val="18"/>
                <w:szCs w:val="18"/>
              </w:rPr>
              <w:t>총 CAPEX 추정</w:t>
            </w:r>
          </w:p>
        </w:tc>
        <w:tc>
          <w:tcPr>
            <w:tcW w:type="dxa" w:w="2120"/>
            <w:shd w:fill="D6E4F0" w:val="clear"/>
            <w:tcMar>
              <w:top w:type="dxa" w:w="80"/>
              <w:left w:type="dxa" w:w="120"/>
              <w:bottom w:type="dxa" w:w="80"/>
              <w:right w:type="dxa" w:w="120"/>
            </w:tcMar>
          </w:tcPr>
          <w:p>
            <w:pPr>
              <w:jc w:val="center"/>
            </w:pPr>
            <w:r>
              <w:rPr>
                <w:rFonts w:ascii="Arial" w:cs="Arial" w:eastAsia="Arial" w:hAnsi="Arial"/>
                <w:b/>
                <w:bCs/>
                <w:sz w:val="18"/>
                <w:szCs w:val="18"/>
              </w:rPr>
              <w:t>약 30조 ~ 34조 원</w:t>
            </w:r>
          </w:p>
        </w:tc>
        <w:tc>
          <w:tcPr>
            <w:tcW w:type="dxa" w:w="2120"/>
            <w:shd w:fill="D6E4F0" w:val="clear"/>
            <w:tcMar>
              <w:top w:type="dxa" w:w="80"/>
              <w:left w:type="dxa" w:w="120"/>
              <w:bottom w:type="dxa" w:w="80"/>
              <w:right w:type="dxa" w:w="120"/>
            </w:tcMar>
          </w:tcPr>
          <w:p>
            <w:pPr>
              <w:jc w:val="center"/>
            </w:pPr>
            <w:r>
              <w:rPr>
                <w:rFonts w:ascii="Arial" w:cs="Arial" w:eastAsia="Arial" w:hAnsi="Arial"/>
                <w:b/>
                <w:bCs/>
                <w:sz w:val="18"/>
                <w:szCs w:val="18"/>
              </w:rPr>
              <w:t>약 38조 ~ 42조 원</w:t>
            </w:r>
          </w:p>
        </w:tc>
        <w:tc>
          <w:tcPr>
            <w:tcW w:type="dxa" w:w="2120"/>
            <w:shd w:fill="D6E4F0" w:val="clear"/>
            <w:tcMar>
              <w:top w:type="dxa" w:w="80"/>
              <w:left w:type="dxa" w:w="120"/>
              <w:bottom w:type="dxa" w:w="80"/>
              <w:right w:type="dxa" w:w="120"/>
            </w:tcMar>
          </w:tcPr>
          <w:p>
            <w:pPr>
              <w:jc w:val="center"/>
            </w:pPr>
            <w:r>
              <w:rPr>
                <w:rFonts w:ascii="Arial" w:cs="Arial" w:eastAsia="Arial" w:hAnsi="Arial"/>
                <w:b/>
                <w:bCs/>
                <w:sz w:val="18"/>
                <w:szCs w:val="18"/>
              </w:rPr>
              <w:t>약 61조 ~ 65조 원</w:t>
            </w:r>
          </w:p>
        </w:tc>
      </w:tr>
    </w:tbl>
    <w:p>
      <w:r>
        <w:t xml:space="preserve"/>
      </w:r>
    </w:p>
    <w:p>
      <w:pPr>
        <w:pStyle w:val="Heading2"/>
        <w:spacing w:before="200" w:after="80"/>
      </w:pPr>
      <w:r>
        <w:rPr>
          <w:rFonts w:ascii="Arial" w:cs="Arial" w:eastAsia="Arial" w:hAnsi="Arial"/>
          <w:b/>
          <w:bCs/>
          <w:color w:val="2E75B6"/>
          <w:sz w:val="24"/>
          <w:szCs w:val="24"/>
        </w:rPr>
        <w:t>A.5 구조적 의미</w:t>
      </w:r>
    </w:p>
    <w:p>
      <w:pPr>
        <w:spacing w:before="60" w:after="60"/>
      </w:pPr>
      <w:r>
        <w:rPr>
          <w:rFonts w:ascii="Arial" w:cs="Arial" w:eastAsia="Arial" w:hAnsi="Arial"/>
          <w:sz w:val="18"/>
          <w:szCs w:val="18"/>
        </w:rPr>
        <w:t xml:space="preserve">Velsanet 인프라 구축 비용은 단순한 이동통신망 투자 규모가 아니다. 본 아키텍처는 모바일 네트워크·유선 액세스 네트워크·IoT 연결망·V2X 통신 인프라·AI 및 로봇 연결 기반을 하나의 구조적 광 인프라로 통합한다.</w:t>
      </w:r>
    </w:p>
    <w:p>
      <w:pPr>
        <w:pBdr>
          <w:left w:val="single" w:color="2E75B6" w:sz="12" w:space="12"/>
        </w:pBdr>
        <w:spacing w:before="60" w:after="60"/>
        <w:ind w:left="360"/>
      </w:pPr>
      <w:r>
        <w:rPr>
          <w:rFonts w:ascii="Arial" w:cs="Arial" w:eastAsia="Arial" w:hAnsi="Arial"/>
          <w:i/>
          <w:iCs/>
          <w:color w:val="1F4E79"/>
          <w:sz w:val="18"/>
          <w:szCs w:val="18"/>
        </w:rPr>
        <w:t xml:space="preserve">This architecture replaces multiple legacy networks (FTTx, mobile backhaul, metro rings, aggregation layers) with a unified optical infrastructure.</w:t>
      </w:r>
    </w:p>
    <w:p>
      <w:pPr>
        <w:spacing w:before="60" w:after="60"/>
      </w:pPr>
      <w:r>
        <w:rPr>
          <w:rFonts w:ascii="Arial" w:cs="Arial" w:eastAsia="Arial" w:hAnsi="Arial"/>
          <w:sz w:val="18"/>
          <w:szCs w:val="18"/>
        </w:rPr>
        <w:t xml:space="preserve">즉 Velsanet은 기존의 분리된 통신 인프라 구조를 하나의 구조적 네트워크로 재구성하는 도시 단위 디지털 인프라 프로젝트이다. 본 CAPEX는 통신망 투자라기보다 도시 디지털 인프라 재설계 수준의 프로젝트로 이해하는 것이 적절하다.</w:t>
      </w:r>
    </w:p>
    <w:p>
      <w:pPr>
        <w:spacing w:before="240" w:after="60"/>
        <w:jc w:val="center"/>
      </w:pPr>
      <w:r>
        <w:rPr>
          <w:rFonts w:ascii="Arial" w:cs="Arial" w:eastAsia="Arial" w:hAnsi="Arial"/>
          <w:color w:val="595959"/>
          <w:sz w:val="16"/>
          <w:szCs w:val="16"/>
        </w:rPr>
        <w:t>Velsanet Architecture Group · Republic of Korea · 2026</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F4E79"/>
      <w:sz w:val="32"/>
      <w:szCs w:val="32"/>
    </w:rPr>
  </w:style>
  <w:style w:type="paragraph" w:styleId="Heading2">
    <w:name w:val="Heading 2"/>
    <w:basedOn w:val="Normal"/>
    <w:next w:val="Normal"/>
    <w:qFormat/>
    <w:pPr>
      <w:spacing w:before="240" w:after="8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2026-03-07T16:00:23.100Z</dcterms:created>
  <dcterms:modified xsi:type="dcterms:W3CDTF">2026-03-07T16:00:23.101Z</dcterms:modified>
</cp:coreProperties>
</file>

<file path=docProps/custom.xml><?xml version="1.0" encoding="utf-8"?>
<Properties xmlns="http://schemas.openxmlformats.org/officeDocument/2006/custom-properties" xmlns:vt="http://schemas.openxmlformats.org/officeDocument/2006/docPropsVTypes"/>
</file>